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1301C3" w:rsidRDefault="004570E6" w:rsidP="008F32F0">
      <w:pPr>
        <w:ind w:left="567"/>
        <w:jc w:val="both"/>
        <w:rPr>
          <w:rFonts w:ascii="Lucida Handwriting" w:hAnsi="Lucida Handwriting" w:cs="Arial"/>
          <w:b/>
          <w:bCs/>
          <w:i/>
          <w:color w:val="9900CC"/>
          <w:sz w:val="28"/>
          <w:szCs w:val="28"/>
          <w:u w:val="single"/>
        </w:rPr>
      </w:pPr>
      <w:r w:rsidRPr="001301C3">
        <w:rPr>
          <w:rFonts w:ascii="Lucida Handwriting" w:hAnsi="Lucida Handwriting" w:cs="Arial"/>
          <w:b/>
          <w:bCs/>
          <w:i/>
          <w:color w:val="9900CC"/>
          <w:sz w:val="28"/>
          <w:szCs w:val="28"/>
          <w:u w:val="single"/>
        </w:rPr>
        <w:t xml:space="preserve">*** </w:t>
      </w:r>
      <w:r w:rsidR="008337D7" w:rsidRPr="001301C3">
        <w:rPr>
          <w:rFonts w:ascii="Lucida Handwriting" w:hAnsi="Lucida Handwriting" w:cs="Arial"/>
          <w:b/>
          <w:bCs/>
          <w:i/>
          <w:color w:val="9900CC"/>
          <w:sz w:val="28"/>
          <w:szCs w:val="28"/>
          <w:u w:val="single"/>
        </w:rPr>
        <w:t xml:space="preserve">TIRAMISU ROSE A LA GRENADE ET AU </w:t>
      </w:r>
      <w:r w:rsidR="00E9505C" w:rsidRPr="001301C3">
        <w:rPr>
          <w:rFonts w:ascii="Lucida Handwriting" w:hAnsi="Lucida Handwriting" w:cs="Arial"/>
          <w:b/>
          <w:bCs/>
          <w:i/>
          <w:color w:val="9900CC"/>
          <w:sz w:val="28"/>
          <w:szCs w:val="28"/>
          <w:u w:val="single"/>
        </w:rPr>
        <w:t>CRÉMANT</w:t>
      </w:r>
      <w:r w:rsidR="008337D7" w:rsidRPr="001301C3">
        <w:rPr>
          <w:rFonts w:ascii="Lucida Handwriting" w:hAnsi="Lucida Handwriting" w:cs="Arial"/>
          <w:b/>
          <w:bCs/>
          <w:i/>
          <w:color w:val="9900CC"/>
          <w:sz w:val="28"/>
          <w:szCs w:val="28"/>
          <w:u w:val="single"/>
        </w:rPr>
        <w:t xml:space="preserve"> DE BOURGOGNE </w:t>
      </w:r>
      <w:r w:rsidR="00141607" w:rsidRPr="001301C3">
        <w:rPr>
          <w:rFonts w:ascii="Lucida Handwriting" w:hAnsi="Lucida Handwriting" w:cs="Arial"/>
          <w:b/>
          <w:bCs/>
          <w:i/>
          <w:color w:val="9900CC"/>
          <w:sz w:val="28"/>
          <w:szCs w:val="28"/>
          <w:u w:val="single"/>
        </w:rPr>
        <w:t>ROSÉ</w:t>
      </w:r>
      <w:r w:rsidRPr="001301C3">
        <w:rPr>
          <w:rFonts w:ascii="Lucida Handwriting" w:hAnsi="Lucida Handwriting" w:cs="Arial"/>
          <w:b/>
          <w:bCs/>
          <w:i/>
          <w:color w:val="9900CC"/>
          <w:sz w:val="28"/>
          <w:szCs w:val="28"/>
          <w:u w:val="single"/>
        </w:rPr>
        <w:t>***</w:t>
      </w:r>
    </w:p>
    <w:p w:rsidR="005136BA" w:rsidRPr="00C510E7" w:rsidRDefault="005136BA" w:rsidP="008337D7">
      <w:pPr>
        <w:jc w:val="both"/>
        <w:rPr>
          <w:rFonts w:ascii="Lucida Handwriting" w:hAnsi="Lucida Handwriting" w:cs="Arial"/>
          <w:bCs/>
          <w:i/>
          <w:color w:val="9900CC"/>
          <w:sz w:val="20"/>
          <w:szCs w:val="20"/>
        </w:rPr>
      </w:pPr>
    </w:p>
    <w:p w:rsidR="00031D5A" w:rsidRPr="00C510E7" w:rsidRDefault="00031D5A" w:rsidP="008F32F0">
      <w:pPr>
        <w:ind w:left="567"/>
        <w:jc w:val="both"/>
        <w:rPr>
          <w:rFonts w:ascii="Lucida Handwriting" w:hAnsi="Lucida Handwriting" w:cs="Arial"/>
          <w:i/>
          <w:color w:val="9933FF"/>
          <w:sz w:val="20"/>
          <w:szCs w:val="20"/>
        </w:rPr>
      </w:pPr>
    </w:p>
    <w:p w:rsidR="00970A8F" w:rsidRPr="00C510E7" w:rsidRDefault="008337D7" w:rsidP="008337D7">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Facile</w:t>
      </w:r>
    </w:p>
    <w:p w:rsidR="00970A8F" w:rsidRPr="00C510E7"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préparation :</w:t>
      </w:r>
      <w:r w:rsidR="00BB4537" w:rsidRPr="00C510E7">
        <w:rPr>
          <w:rFonts w:ascii="Lucida Handwriting" w:hAnsi="Lucida Handwriting" w:cs="Arial"/>
          <w:i/>
          <w:color w:val="FF0066"/>
          <w:sz w:val="20"/>
          <w:szCs w:val="20"/>
        </w:rPr>
        <w:t xml:space="preserve"> </w:t>
      </w:r>
      <w:r w:rsidR="00592296" w:rsidRPr="00C510E7">
        <w:rPr>
          <w:rFonts w:ascii="Lucida Handwriting" w:hAnsi="Lucida Handwriting" w:cs="Arial"/>
          <w:i/>
          <w:color w:val="FF0066"/>
          <w:sz w:val="20"/>
          <w:szCs w:val="20"/>
        </w:rPr>
        <w:t>20</w:t>
      </w:r>
      <w:r w:rsidRPr="00C510E7">
        <w:rPr>
          <w:rFonts w:ascii="Lucida Handwriting" w:hAnsi="Lucida Handwriting" w:cs="Arial"/>
          <w:i/>
          <w:color w:val="FF0066"/>
          <w:sz w:val="20"/>
          <w:szCs w:val="20"/>
        </w:rPr>
        <w:t xml:space="preserve"> minutes</w:t>
      </w:r>
      <w:r w:rsidR="00957302" w:rsidRPr="00C510E7">
        <w:rPr>
          <w:rFonts w:ascii="Lucida Handwriting" w:hAnsi="Lucida Handwriting" w:cs="Arial"/>
          <w:i/>
          <w:color w:val="FF0066"/>
          <w:sz w:val="20"/>
          <w:szCs w:val="20"/>
        </w:rPr>
        <w:t xml:space="preserve"> </w:t>
      </w:r>
    </w:p>
    <w:p w:rsidR="00AD2A3E" w:rsidRPr="00C510E7" w:rsidRDefault="008337D7" w:rsidP="008F32F0">
      <w:pPr>
        <w:ind w:left="567"/>
        <w:jc w:val="both"/>
        <w:rPr>
          <w:rFonts w:ascii="Lucida Handwriting" w:hAnsi="Lucida Handwriting" w:cs="Arial"/>
          <w:i/>
          <w:color w:val="FF0066"/>
          <w:sz w:val="20"/>
          <w:szCs w:val="20"/>
        </w:rPr>
      </w:pPr>
      <w:r>
        <w:rPr>
          <w:rFonts w:ascii="Lucida Handwriting" w:hAnsi="Lucida Handwriting" w:cs="Arial"/>
          <w:i/>
          <w:color w:val="FF0066"/>
          <w:sz w:val="20"/>
          <w:szCs w:val="20"/>
        </w:rPr>
        <w:t>Temps de réfrigération :  1 Heure</w:t>
      </w:r>
    </w:p>
    <w:p w:rsidR="00970A8F" w:rsidRPr="00C510E7" w:rsidRDefault="00970A8F" w:rsidP="008F32F0">
      <w:pPr>
        <w:ind w:left="567"/>
        <w:jc w:val="both"/>
        <w:rPr>
          <w:rFonts w:ascii="Lucida Handwriting" w:hAnsi="Lucida Handwriting" w:cs="Arial"/>
          <w:i/>
          <w:color w:val="FF0066"/>
          <w:sz w:val="20"/>
          <w:szCs w:val="20"/>
        </w:rPr>
      </w:pPr>
    </w:p>
    <w:p w:rsidR="008B6B5B" w:rsidRPr="00C510E7" w:rsidRDefault="0013362F" w:rsidP="008F32F0">
      <w:pPr>
        <w:ind w:left="567"/>
        <w:jc w:val="both"/>
        <w:rPr>
          <w:rFonts w:ascii="Lucida Handwriting" w:hAnsi="Lucida Handwriting" w:cs="Arial"/>
          <w:b/>
          <w:bCs/>
          <w:i/>
          <w:color w:val="FF0066"/>
          <w:sz w:val="20"/>
          <w:szCs w:val="20"/>
        </w:rPr>
      </w:pPr>
      <w:r w:rsidRPr="00C510E7">
        <w:rPr>
          <w:rFonts w:ascii="Lucida Handwriting" w:hAnsi="Lucida Handwriting" w:cs="Arial"/>
          <w:b/>
          <w:bCs/>
          <w:i/>
          <w:color w:val="FF0066"/>
          <w:sz w:val="20"/>
          <w:szCs w:val="20"/>
        </w:rPr>
        <w:t>Ingrédients </w:t>
      </w:r>
      <w:r w:rsidR="004469BE" w:rsidRPr="00C510E7">
        <w:rPr>
          <w:rFonts w:ascii="Lucida Handwriting" w:hAnsi="Lucida Handwriting" w:cs="Arial"/>
          <w:b/>
          <w:bCs/>
          <w:i/>
          <w:color w:val="FF0066"/>
          <w:sz w:val="20"/>
          <w:szCs w:val="20"/>
        </w:rPr>
        <w:t xml:space="preserve">pour </w:t>
      </w:r>
      <w:r w:rsidR="005136BA" w:rsidRPr="00C510E7">
        <w:rPr>
          <w:rFonts w:ascii="Lucida Handwriting" w:hAnsi="Lucida Handwriting" w:cs="Arial"/>
          <w:b/>
          <w:bCs/>
          <w:i/>
          <w:color w:val="FF0066"/>
          <w:sz w:val="20"/>
          <w:szCs w:val="20"/>
        </w:rPr>
        <w:t>4</w:t>
      </w:r>
      <w:r w:rsidR="004469BE" w:rsidRPr="00C510E7">
        <w:rPr>
          <w:rFonts w:ascii="Lucida Handwriting" w:hAnsi="Lucida Handwriting" w:cs="Arial"/>
          <w:b/>
          <w:bCs/>
          <w:i/>
          <w:color w:val="FF0066"/>
          <w:sz w:val="20"/>
          <w:szCs w:val="20"/>
        </w:rPr>
        <w:t xml:space="preserve"> personnes</w:t>
      </w:r>
      <w:r w:rsidR="00957302" w:rsidRPr="00C510E7">
        <w:rPr>
          <w:rFonts w:ascii="Lucida Handwriting" w:hAnsi="Lucida Handwriting" w:cs="Arial"/>
          <w:b/>
          <w:bCs/>
          <w:i/>
          <w:color w:val="FF0066"/>
          <w:sz w:val="20"/>
          <w:szCs w:val="20"/>
        </w:rPr>
        <w:t> :</w:t>
      </w:r>
    </w:p>
    <w:p w:rsidR="005136BA"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8 Biscuits roses de Reims</w:t>
      </w:r>
    </w:p>
    <w:p w:rsidR="009469EF"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Grenades bien mûres</w:t>
      </w:r>
    </w:p>
    <w:p w:rsidR="00023716" w:rsidRDefault="00023716"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10 cl de Crémant de Bourgogne rosé (voir conseil)</w:t>
      </w:r>
    </w:p>
    <w:p w:rsidR="005171D6" w:rsidRDefault="005171D6"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de Sucre en poudre</w:t>
      </w:r>
    </w:p>
    <w:p w:rsidR="009469EF"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300 g de Mascarpone</w:t>
      </w:r>
    </w:p>
    <w:p w:rsidR="009469EF"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 Œufs</w:t>
      </w:r>
    </w:p>
    <w:p w:rsidR="009469EF"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 cl de Crème fraiche liquide entière</w:t>
      </w:r>
    </w:p>
    <w:p w:rsidR="009469EF" w:rsidRDefault="009469EF" w:rsidP="009469EF">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20 g </w:t>
      </w:r>
      <w:r w:rsidR="00023716">
        <w:rPr>
          <w:rFonts w:ascii="Lucida Handwriting" w:hAnsi="Lucida Handwriting" w:cs="Arial"/>
          <w:i/>
          <w:color w:val="9900CC"/>
          <w:sz w:val="20"/>
          <w:szCs w:val="20"/>
        </w:rPr>
        <w:t>de Sucre</w:t>
      </w:r>
      <w:r>
        <w:rPr>
          <w:rFonts w:ascii="Lucida Handwriting" w:hAnsi="Lucida Handwriting" w:cs="Arial"/>
          <w:i/>
          <w:color w:val="9900CC"/>
          <w:sz w:val="20"/>
          <w:szCs w:val="20"/>
        </w:rPr>
        <w:t xml:space="preserve"> glace</w:t>
      </w:r>
    </w:p>
    <w:p w:rsidR="00330D2F" w:rsidRPr="00C510E7" w:rsidRDefault="00330D2F" w:rsidP="00023716">
      <w:pPr>
        <w:jc w:val="both"/>
        <w:rPr>
          <w:rFonts w:ascii="Lucida Handwriting" w:hAnsi="Lucida Handwriting" w:cs="Arial"/>
          <w:i/>
          <w:color w:val="9933FF"/>
          <w:sz w:val="20"/>
          <w:szCs w:val="20"/>
        </w:rPr>
      </w:pPr>
    </w:p>
    <w:p w:rsidR="00644E6E" w:rsidRPr="00C510E7" w:rsidRDefault="0013362F"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Matériel :</w:t>
      </w:r>
    </w:p>
    <w:p w:rsidR="005136BA"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Batteur à œufs</w:t>
      </w:r>
    </w:p>
    <w:p w:rsidR="009469EF" w:rsidRPr="00C510E7"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4 Verres à Martini ou à cocktail</w:t>
      </w:r>
    </w:p>
    <w:p w:rsidR="00B91442" w:rsidRPr="00C510E7" w:rsidRDefault="00B91442" w:rsidP="008F32F0">
      <w:pPr>
        <w:ind w:left="567"/>
        <w:jc w:val="both"/>
        <w:rPr>
          <w:rFonts w:ascii="Lucida Handwriting" w:hAnsi="Lucida Handwriting" w:cs="Arial"/>
          <w:i/>
          <w:sz w:val="20"/>
          <w:szCs w:val="20"/>
        </w:rPr>
      </w:pPr>
    </w:p>
    <w:p w:rsidR="008B6B5B" w:rsidRPr="00C510E7" w:rsidRDefault="00927537"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Préparation :</w:t>
      </w:r>
    </w:p>
    <w:p w:rsidR="00651EA4"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Ouvrez les grenades et détachez les graines en conservant le plus de jus possible.</w:t>
      </w:r>
      <w:r w:rsidR="00023716">
        <w:rPr>
          <w:rFonts w:ascii="Lucida Handwriting" w:hAnsi="Lucida Handwriting" w:cs="Arial"/>
          <w:i/>
          <w:color w:val="9900CC"/>
          <w:sz w:val="20"/>
          <w:szCs w:val="20"/>
        </w:rPr>
        <w:t xml:space="preserve"> (Voir conseil)</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les graines dans un petit saladier et </w:t>
      </w:r>
      <w:r w:rsidR="00023716">
        <w:rPr>
          <w:rFonts w:ascii="Lucida Handwriting" w:hAnsi="Lucida Handwriting" w:cs="Arial"/>
          <w:i/>
          <w:color w:val="9900CC"/>
          <w:sz w:val="20"/>
          <w:szCs w:val="20"/>
        </w:rPr>
        <w:t>écrasez-les</w:t>
      </w:r>
      <w:r>
        <w:rPr>
          <w:rFonts w:ascii="Lucida Handwriting" w:hAnsi="Lucida Handwriting" w:cs="Arial"/>
          <w:i/>
          <w:color w:val="9900CC"/>
          <w:sz w:val="20"/>
          <w:szCs w:val="20"/>
        </w:rPr>
        <w:t xml:space="preserve"> grossièrement à l’aide d’une fourchette,</w:t>
      </w:r>
      <w:r w:rsidR="00023716">
        <w:rPr>
          <w:rFonts w:ascii="Lucida Handwriting" w:hAnsi="Lucida Handwriting" w:cs="Arial"/>
          <w:i/>
          <w:color w:val="9900CC"/>
          <w:sz w:val="20"/>
          <w:szCs w:val="20"/>
        </w:rPr>
        <w:t xml:space="preserve"> ajoutez le crémant </w:t>
      </w:r>
      <w:r w:rsidR="005171D6">
        <w:rPr>
          <w:rFonts w:ascii="Lucida Handwriting" w:hAnsi="Lucida Handwriting" w:cs="Arial"/>
          <w:i/>
          <w:color w:val="9900CC"/>
          <w:sz w:val="20"/>
          <w:szCs w:val="20"/>
        </w:rPr>
        <w:t xml:space="preserve">et le sucre en poudre, </w:t>
      </w:r>
      <w:r>
        <w:rPr>
          <w:rFonts w:ascii="Lucida Handwriting" w:hAnsi="Lucida Handwriting" w:cs="Arial"/>
          <w:i/>
          <w:color w:val="9900CC"/>
          <w:sz w:val="20"/>
          <w:szCs w:val="20"/>
        </w:rPr>
        <w:t>réservez au frais.</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Séparez les blancs des jaunes d’œufs.</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Battez les blancs en neige et ajoutez délicatement à l’aide d’une </w:t>
      </w:r>
      <w:r w:rsidR="00023716">
        <w:rPr>
          <w:rFonts w:ascii="Lucida Handwriting" w:hAnsi="Lucida Handwriting" w:cs="Arial"/>
          <w:i/>
          <w:color w:val="9900CC"/>
          <w:sz w:val="20"/>
          <w:szCs w:val="20"/>
        </w:rPr>
        <w:t>Maryse</w:t>
      </w:r>
      <w:r>
        <w:rPr>
          <w:rFonts w:ascii="Lucida Handwriting" w:hAnsi="Lucida Handwriting" w:cs="Arial"/>
          <w:i/>
          <w:color w:val="9900CC"/>
          <w:sz w:val="20"/>
          <w:szCs w:val="20"/>
        </w:rPr>
        <w:t xml:space="preserve"> le sucre glace</w:t>
      </w:r>
      <w:r w:rsidR="00023716">
        <w:rPr>
          <w:rFonts w:ascii="Lucida Handwriting" w:hAnsi="Lucida Handwriting" w:cs="Arial"/>
          <w:i/>
          <w:color w:val="9900CC"/>
          <w:sz w:val="20"/>
          <w:szCs w:val="20"/>
        </w:rPr>
        <w:t xml:space="preserve"> jusqu’à obtention d’une meringue formant le bec d’oiseau.</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Réservez.</w:t>
      </w:r>
    </w:p>
    <w:p w:rsidR="009469EF" w:rsidRDefault="00023716"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Fouettez</w:t>
      </w:r>
      <w:r w:rsidR="009469EF">
        <w:rPr>
          <w:rFonts w:ascii="Lucida Handwriting" w:hAnsi="Lucida Handwriting" w:cs="Arial"/>
          <w:i/>
          <w:color w:val="9900CC"/>
          <w:sz w:val="20"/>
          <w:szCs w:val="20"/>
        </w:rPr>
        <w:t xml:space="preserve"> le mascarpone avec les jaunes d’œuf </w:t>
      </w:r>
      <w:r>
        <w:rPr>
          <w:rFonts w:ascii="Lucida Handwriting" w:hAnsi="Lucida Handwriting" w:cs="Arial"/>
          <w:i/>
          <w:color w:val="9900CC"/>
          <w:sz w:val="20"/>
          <w:szCs w:val="20"/>
        </w:rPr>
        <w:t>puis</w:t>
      </w:r>
      <w:r w:rsidR="009469EF">
        <w:rPr>
          <w:rFonts w:ascii="Lucida Handwriting" w:hAnsi="Lucida Handwriting" w:cs="Arial"/>
          <w:i/>
          <w:color w:val="9900CC"/>
          <w:sz w:val="20"/>
          <w:szCs w:val="20"/>
        </w:rPr>
        <w:t xml:space="preserve"> ajouter la crème fraiche.</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Continuez de fouetter au batteur afin d’obtenir une crème bien aérée.</w:t>
      </w:r>
    </w:p>
    <w:p w:rsidR="009469EF" w:rsidRDefault="009469EF"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Ajouter </w:t>
      </w:r>
      <w:r w:rsidR="00023716">
        <w:rPr>
          <w:rFonts w:ascii="Lucida Handwriting" w:hAnsi="Lucida Handwriting" w:cs="Arial"/>
          <w:i/>
          <w:color w:val="9900CC"/>
          <w:sz w:val="20"/>
          <w:szCs w:val="20"/>
        </w:rPr>
        <w:t>délicatement la meringue à l’aide d’une Maryse et réservez cette crème au frais.</w:t>
      </w:r>
    </w:p>
    <w:p w:rsidR="00023716" w:rsidRDefault="00023716" w:rsidP="008F32F0">
      <w:pPr>
        <w:ind w:left="567"/>
        <w:jc w:val="both"/>
        <w:rPr>
          <w:rFonts w:ascii="Lucida Handwriting" w:hAnsi="Lucida Handwriting" w:cs="Arial"/>
          <w:i/>
          <w:color w:val="9900CC"/>
          <w:sz w:val="20"/>
          <w:szCs w:val="20"/>
        </w:rPr>
      </w:pPr>
    </w:p>
    <w:p w:rsidR="00023716" w:rsidRPr="005171D6" w:rsidRDefault="00023716" w:rsidP="008F32F0">
      <w:pPr>
        <w:ind w:left="567"/>
        <w:jc w:val="both"/>
        <w:rPr>
          <w:rFonts w:ascii="Lucida Handwriting" w:hAnsi="Lucida Handwriting" w:cs="Arial"/>
          <w:b/>
          <w:i/>
          <w:color w:val="9900CC"/>
          <w:sz w:val="20"/>
          <w:szCs w:val="20"/>
        </w:rPr>
      </w:pPr>
      <w:r w:rsidRPr="005171D6">
        <w:rPr>
          <w:rFonts w:ascii="Lucida Handwriting" w:hAnsi="Lucida Handwriting" w:cs="Arial"/>
          <w:b/>
          <w:i/>
          <w:color w:val="9900CC"/>
          <w:sz w:val="20"/>
          <w:szCs w:val="20"/>
        </w:rPr>
        <w:t>Montage :</w:t>
      </w:r>
    </w:p>
    <w:p w:rsidR="00023716" w:rsidRDefault="00023716"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Répartissez les graines de grenade </w:t>
      </w:r>
      <w:r w:rsidR="00580BD8">
        <w:rPr>
          <w:rFonts w:ascii="Lucida Handwriting" w:hAnsi="Lucida Handwriting" w:cs="Arial"/>
          <w:i/>
          <w:color w:val="9900CC"/>
          <w:sz w:val="20"/>
          <w:szCs w:val="20"/>
        </w:rPr>
        <w:t>(gardez</w:t>
      </w:r>
      <w:r>
        <w:rPr>
          <w:rFonts w:ascii="Lucida Handwriting" w:hAnsi="Lucida Handwriting" w:cs="Arial"/>
          <w:i/>
          <w:color w:val="9900CC"/>
          <w:sz w:val="20"/>
          <w:szCs w:val="20"/>
        </w:rPr>
        <w:t xml:space="preserve"> en </w:t>
      </w:r>
      <w:r w:rsidR="00580BD8">
        <w:rPr>
          <w:rFonts w:ascii="Lucida Handwriting" w:hAnsi="Lucida Handwriting" w:cs="Arial"/>
          <w:i/>
          <w:color w:val="9900CC"/>
          <w:sz w:val="20"/>
          <w:szCs w:val="20"/>
        </w:rPr>
        <w:t>quelques-unes</w:t>
      </w:r>
      <w:r>
        <w:rPr>
          <w:rFonts w:ascii="Lucida Handwriting" w:hAnsi="Lucida Handwriting" w:cs="Arial"/>
          <w:i/>
          <w:color w:val="9900CC"/>
          <w:sz w:val="20"/>
          <w:szCs w:val="20"/>
        </w:rPr>
        <w:t xml:space="preserve"> pour la déco) sans le jus au fond des 4 verres.</w:t>
      </w:r>
    </w:p>
    <w:p w:rsidR="00023716" w:rsidRDefault="00023716"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Etalez une couche de </w:t>
      </w:r>
      <w:r w:rsidR="00580BD8">
        <w:rPr>
          <w:rFonts w:ascii="Lucida Handwriting" w:hAnsi="Lucida Handwriting" w:cs="Arial"/>
          <w:i/>
          <w:color w:val="9900CC"/>
          <w:sz w:val="20"/>
          <w:szCs w:val="20"/>
        </w:rPr>
        <w:t>crème</w:t>
      </w:r>
      <w:r>
        <w:rPr>
          <w:rFonts w:ascii="Lucida Handwriting" w:hAnsi="Lucida Handwriting" w:cs="Arial"/>
          <w:i/>
          <w:color w:val="9900CC"/>
          <w:sz w:val="20"/>
          <w:szCs w:val="20"/>
        </w:rPr>
        <w:t>.</w:t>
      </w:r>
    </w:p>
    <w:p w:rsidR="00023716" w:rsidRDefault="00580BD8"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Emiettez</w:t>
      </w:r>
      <w:r w:rsidR="00023716">
        <w:rPr>
          <w:rFonts w:ascii="Lucida Handwriting" w:hAnsi="Lucida Handwriting" w:cs="Arial"/>
          <w:i/>
          <w:color w:val="9900CC"/>
          <w:sz w:val="20"/>
          <w:szCs w:val="20"/>
        </w:rPr>
        <w:t xml:space="preserve"> les biscuits roses de Reims et </w:t>
      </w:r>
      <w:r>
        <w:rPr>
          <w:rFonts w:ascii="Lucida Handwriting" w:hAnsi="Lucida Handwriting" w:cs="Arial"/>
          <w:i/>
          <w:color w:val="9900CC"/>
          <w:sz w:val="20"/>
          <w:szCs w:val="20"/>
        </w:rPr>
        <w:t>dispersez</w:t>
      </w:r>
      <w:r w:rsidR="00023716">
        <w:rPr>
          <w:rFonts w:ascii="Lucida Handwriting" w:hAnsi="Lucida Handwriting" w:cs="Arial"/>
          <w:i/>
          <w:color w:val="9900CC"/>
          <w:sz w:val="20"/>
          <w:szCs w:val="20"/>
        </w:rPr>
        <w:t xml:space="preserve"> les de façon égale sur les graines de grenade.</w:t>
      </w:r>
    </w:p>
    <w:p w:rsidR="00023716" w:rsidRDefault="00580BD8"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Arrosez avec le jus au crémant</w:t>
      </w:r>
      <w:r w:rsidR="00023716">
        <w:rPr>
          <w:rFonts w:ascii="Lucida Handwriting" w:hAnsi="Lucida Handwriting" w:cs="Arial"/>
          <w:i/>
          <w:color w:val="9900CC"/>
          <w:sz w:val="20"/>
          <w:szCs w:val="20"/>
        </w:rPr>
        <w:t>.</w:t>
      </w:r>
    </w:p>
    <w:p w:rsidR="00023716" w:rsidRDefault="00023716"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Recouvrez de crème (voir conseil) puis décorez avec les graines de grenade restantes.</w:t>
      </w:r>
    </w:p>
    <w:p w:rsidR="009469EF" w:rsidRDefault="00023716" w:rsidP="005171D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Réfrigérez </w:t>
      </w:r>
      <w:r w:rsidR="00580BD8">
        <w:rPr>
          <w:rFonts w:ascii="Lucida Handwriting" w:hAnsi="Lucida Handwriting" w:cs="Arial"/>
          <w:i/>
          <w:color w:val="9900CC"/>
          <w:sz w:val="20"/>
          <w:szCs w:val="20"/>
        </w:rPr>
        <w:t>avant</w:t>
      </w:r>
      <w:r>
        <w:rPr>
          <w:rFonts w:ascii="Lucida Handwriting" w:hAnsi="Lucida Handwriting" w:cs="Arial"/>
          <w:i/>
          <w:color w:val="9900CC"/>
          <w:sz w:val="20"/>
          <w:szCs w:val="20"/>
        </w:rPr>
        <w:t xml:space="preserve"> de servir.</w:t>
      </w:r>
    </w:p>
    <w:p w:rsidR="009469EF" w:rsidRPr="00C510E7" w:rsidRDefault="009469EF" w:rsidP="008F32F0">
      <w:pPr>
        <w:ind w:left="567"/>
        <w:jc w:val="both"/>
        <w:rPr>
          <w:rFonts w:ascii="Lucida Handwriting" w:hAnsi="Lucida Handwriting" w:cs="Arial"/>
          <w:i/>
          <w:color w:val="9900CC"/>
          <w:sz w:val="20"/>
          <w:szCs w:val="20"/>
        </w:rPr>
      </w:pPr>
    </w:p>
    <w:p w:rsidR="00074E4A" w:rsidRPr="00C510E7" w:rsidRDefault="00A902EA"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Conseil :</w:t>
      </w:r>
    </w:p>
    <w:p w:rsidR="00074E4A" w:rsidRDefault="00580BD8" w:rsidP="00580BD8">
      <w:pPr>
        <w:ind w:left="567"/>
        <w:jc w:val="both"/>
        <w:rPr>
          <w:rFonts w:ascii="Lucida Handwriting" w:hAnsi="Lucida Handwriting" w:cs="Arial"/>
          <w:i/>
          <w:color w:val="9900CC"/>
          <w:sz w:val="20"/>
          <w:szCs w:val="20"/>
        </w:rPr>
      </w:pPr>
      <w:r w:rsidRPr="00020D12">
        <w:rPr>
          <w:rFonts w:ascii="Lucida Handwriting" w:hAnsi="Lucida Handwriting" w:cs="Arial"/>
          <w:b/>
          <w:i/>
          <w:color w:val="9900CC"/>
          <w:sz w:val="20"/>
          <w:szCs w:val="20"/>
        </w:rPr>
        <w:t>Le Crémant de Bourgogne</w:t>
      </w:r>
      <w:r>
        <w:rPr>
          <w:rFonts w:ascii="Lucida Handwriting" w:hAnsi="Lucida Handwriting" w:cs="Arial"/>
          <w:i/>
          <w:color w:val="9900CC"/>
          <w:sz w:val="20"/>
          <w:szCs w:val="20"/>
        </w:rPr>
        <w:t xml:space="preserve"> est un vin effervescent produit suivant la méthode Champenoise depuis le 19</w:t>
      </w:r>
      <w:r w:rsidRPr="00580BD8">
        <w:rPr>
          <w:rFonts w:ascii="Lucida Handwriting" w:hAnsi="Lucida Handwriting" w:cs="Arial"/>
          <w:i/>
          <w:color w:val="9900CC"/>
          <w:sz w:val="20"/>
          <w:szCs w:val="20"/>
          <w:vertAlign w:val="superscript"/>
        </w:rPr>
        <w:t>ième</w:t>
      </w:r>
      <w:r>
        <w:rPr>
          <w:rFonts w:ascii="Lucida Handwriting" w:hAnsi="Lucida Handwriting" w:cs="Arial"/>
          <w:i/>
          <w:color w:val="9900CC"/>
          <w:sz w:val="20"/>
          <w:szCs w:val="20"/>
        </w:rPr>
        <w:t xml:space="preserve"> siècle et disposant d’une </w:t>
      </w:r>
      <w:r w:rsidR="00FC7C43">
        <w:rPr>
          <w:rFonts w:ascii="Lucida Handwriting" w:hAnsi="Lucida Handwriting" w:cs="Arial"/>
          <w:i/>
          <w:color w:val="9900CC"/>
          <w:sz w:val="20"/>
          <w:szCs w:val="20"/>
        </w:rPr>
        <w:t>A.O.C depuis 1975.</w:t>
      </w:r>
    </w:p>
    <w:p w:rsidR="00580BD8" w:rsidRDefault="00580BD8"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Produit dans l’Yonne, la Côte d’Or, la Saône et Loire et le Rhône</w:t>
      </w:r>
      <w:r w:rsidR="00FC7C43">
        <w:rPr>
          <w:rFonts w:ascii="Lucida Handwriting" w:hAnsi="Lucida Handwriting" w:cs="Arial"/>
          <w:i/>
          <w:color w:val="9900CC"/>
          <w:sz w:val="20"/>
          <w:szCs w:val="20"/>
        </w:rPr>
        <w:t xml:space="preserve"> il peut être blanc </w:t>
      </w:r>
      <w:r>
        <w:rPr>
          <w:rFonts w:ascii="Lucida Handwriting" w:hAnsi="Lucida Handwriting" w:cs="Arial"/>
          <w:i/>
          <w:color w:val="9900CC"/>
          <w:sz w:val="20"/>
          <w:szCs w:val="20"/>
        </w:rPr>
        <w:t>ou rosé.</w:t>
      </w:r>
    </w:p>
    <w:p w:rsidR="00FC7C43" w:rsidRDefault="00FC7C43"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Ce dernier se distingue par son palais délicat et fruité.</w:t>
      </w:r>
    </w:p>
    <w:p w:rsidR="00FC7C43" w:rsidRDefault="00FC7C43"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Il existe par ailleurs d’autres régions produisant du crémant comme le Bordelais, la Loire ou l’Alsace.</w:t>
      </w:r>
    </w:p>
    <w:p w:rsidR="00FC7C43" w:rsidRDefault="00FC7C43"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Goutez-les et à vous de faire votre choix parmi tous ces crus qui n’ont rien à envier au champagne et pour un prix beaucoup plus abordable.</w:t>
      </w:r>
    </w:p>
    <w:p w:rsidR="00580BD8" w:rsidRDefault="00580BD8"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cette recette choisissez du rosé, servez le reste de la bouteille en accompagnement de votre dessert.</w:t>
      </w:r>
    </w:p>
    <w:p w:rsidR="00B37645" w:rsidRDefault="00B37645" w:rsidP="00580BD8">
      <w:pPr>
        <w:ind w:left="567"/>
        <w:jc w:val="both"/>
        <w:rPr>
          <w:rFonts w:ascii="Lucida Handwriting" w:hAnsi="Lucida Handwriting" w:cs="Arial"/>
          <w:i/>
          <w:color w:val="9900CC"/>
          <w:sz w:val="20"/>
          <w:szCs w:val="20"/>
        </w:rPr>
      </w:pPr>
    </w:p>
    <w:p w:rsidR="00B37645" w:rsidRDefault="009863B2"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238.5pt">
            <v:imagedata r:id="rId8" o:title="pour recette 27"/>
          </v:shape>
        </w:pict>
      </w:r>
    </w:p>
    <w:p w:rsidR="00020D12" w:rsidRDefault="00020D12" w:rsidP="00580BD8">
      <w:pPr>
        <w:ind w:left="567"/>
        <w:jc w:val="both"/>
        <w:rPr>
          <w:rFonts w:ascii="Lucida Handwriting" w:hAnsi="Lucida Handwriting" w:cs="Arial"/>
          <w:i/>
          <w:color w:val="9900CC"/>
          <w:sz w:val="20"/>
          <w:szCs w:val="20"/>
        </w:rPr>
      </w:pPr>
    </w:p>
    <w:p w:rsidR="00020D12" w:rsidRDefault="00020D12"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Afin de réaliser une jolie présentation et que vos verres restent </w:t>
      </w:r>
      <w:r w:rsidR="00476578">
        <w:rPr>
          <w:rFonts w:ascii="Lucida Handwriting" w:hAnsi="Lucida Handwriting" w:cs="Arial"/>
          <w:i/>
          <w:color w:val="9900CC"/>
          <w:sz w:val="20"/>
          <w:szCs w:val="20"/>
        </w:rPr>
        <w:t>nets utilisez</w:t>
      </w:r>
      <w:r>
        <w:rPr>
          <w:rFonts w:ascii="Lucida Handwriting" w:hAnsi="Lucida Handwriting" w:cs="Arial"/>
          <w:i/>
          <w:color w:val="9900CC"/>
          <w:sz w:val="20"/>
          <w:szCs w:val="20"/>
        </w:rPr>
        <w:t xml:space="preserve"> une poche à douille pour garnir vos verres avec la crème, cela vous permettra également de réaliser une belle rosace sur le dessus qui apportera encore plus de raffinement à ce dessert extrêmement élégant.</w:t>
      </w:r>
    </w:p>
    <w:p w:rsidR="00020D12" w:rsidRDefault="00020D12" w:rsidP="00580BD8">
      <w:pPr>
        <w:ind w:left="567"/>
        <w:jc w:val="both"/>
        <w:rPr>
          <w:rFonts w:ascii="Lucida Handwriting" w:hAnsi="Lucida Handwriting" w:cs="Arial"/>
          <w:i/>
          <w:color w:val="9900CC"/>
          <w:sz w:val="20"/>
          <w:szCs w:val="20"/>
        </w:rPr>
      </w:pPr>
    </w:p>
    <w:p w:rsidR="00020D12" w:rsidRPr="006342B4" w:rsidRDefault="00020D12" w:rsidP="00580BD8">
      <w:pPr>
        <w:ind w:left="567"/>
        <w:jc w:val="both"/>
        <w:rPr>
          <w:rFonts w:ascii="Lucida Handwriting" w:hAnsi="Lucida Handwriting" w:cs="Arial"/>
          <w:i/>
          <w:color w:val="9900CC"/>
          <w:sz w:val="20"/>
          <w:szCs w:val="20"/>
        </w:rPr>
      </w:pPr>
      <w:r w:rsidRPr="00E0041D">
        <w:rPr>
          <w:rFonts w:ascii="Lucida Handwriting" w:hAnsi="Lucida Handwriting" w:cs="Arial"/>
          <w:i/>
          <w:color w:val="9900CC"/>
          <w:sz w:val="20"/>
          <w:szCs w:val="20"/>
        </w:rPr>
        <w:t>Pour récupérer les graines</w:t>
      </w:r>
      <w:r>
        <w:rPr>
          <w:rFonts w:ascii="Lucida Handwriting" w:hAnsi="Lucida Handwriting" w:cs="Arial"/>
          <w:i/>
          <w:color w:val="9900CC"/>
          <w:sz w:val="20"/>
          <w:szCs w:val="20"/>
        </w:rPr>
        <w:t xml:space="preserve"> de grenade facilement celle-ci doit être dans un premier </w:t>
      </w:r>
      <w:r w:rsidR="00A74F78">
        <w:rPr>
          <w:rFonts w:ascii="Lucida Handwriting" w:hAnsi="Lucida Handwriting" w:cs="Arial"/>
          <w:i/>
          <w:color w:val="9900CC"/>
          <w:sz w:val="20"/>
          <w:szCs w:val="20"/>
        </w:rPr>
        <w:t xml:space="preserve">temps bien </w:t>
      </w:r>
      <w:r w:rsidR="00A74F78" w:rsidRPr="006342B4">
        <w:rPr>
          <w:rFonts w:ascii="Lucida Handwriting" w:hAnsi="Lucida Handwriting" w:cs="Arial"/>
          <w:i/>
          <w:color w:val="9900CC"/>
          <w:sz w:val="20"/>
          <w:szCs w:val="20"/>
        </w:rPr>
        <w:t>mu</w:t>
      </w:r>
      <w:r w:rsidR="00476578" w:rsidRPr="006342B4">
        <w:rPr>
          <w:rFonts w:ascii="Lucida Handwriting" w:hAnsi="Lucida Handwriting" w:cs="Arial"/>
          <w:i/>
          <w:color w:val="9900CC"/>
          <w:sz w:val="20"/>
          <w:szCs w:val="20"/>
        </w:rPr>
        <w:t>r</w:t>
      </w:r>
      <w:r w:rsidR="00A74F78" w:rsidRPr="006342B4">
        <w:rPr>
          <w:rFonts w:ascii="Lucida Handwriting" w:hAnsi="Lucida Handwriting" w:cs="Arial"/>
          <w:i/>
          <w:color w:val="9900CC"/>
          <w:sz w:val="20"/>
          <w:szCs w:val="20"/>
        </w:rPr>
        <w:t>e</w:t>
      </w:r>
      <w:r w:rsidRPr="006342B4">
        <w:rPr>
          <w:rFonts w:ascii="Lucida Handwriting" w:hAnsi="Lucida Handwriting" w:cs="Arial"/>
          <w:i/>
          <w:color w:val="9900CC"/>
          <w:sz w:val="20"/>
          <w:szCs w:val="20"/>
        </w:rPr>
        <w:t>.</w:t>
      </w:r>
    </w:p>
    <w:p w:rsidR="005171D6" w:rsidRPr="006342B4" w:rsidRDefault="00E0041D" w:rsidP="00580BD8">
      <w:pPr>
        <w:ind w:left="567"/>
        <w:jc w:val="both"/>
        <w:rPr>
          <w:rFonts w:ascii="Lucida Handwriting" w:hAnsi="Lucida Handwriting" w:cs="Arial"/>
          <w:i/>
          <w:color w:val="9900CC"/>
          <w:sz w:val="20"/>
          <w:szCs w:val="20"/>
        </w:rPr>
      </w:pPr>
      <w:r w:rsidRPr="006342B4">
        <w:rPr>
          <w:rFonts w:ascii="Lucida Handwriting" w:hAnsi="Lucida Handwriting" w:cs="Arial"/>
          <w:i/>
          <w:color w:val="9900CC"/>
          <w:sz w:val="20"/>
          <w:szCs w:val="20"/>
        </w:rPr>
        <w:t>P</w:t>
      </w:r>
      <w:r w:rsidR="00E439AA" w:rsidRPr="006342B4">
        <w:rPr>
          <w:rFonts w:ascii="Lucida Handwriting" w:hAnsi="Lucida Handwriting" w:cs="Arial"/>
          <w:i/>
          <w:color w:val="9900CC"/>
          <w:sz w:val="20"/>
          <w:szCs w:val="20"/>
        </w:rPr>
        <w:t xml:space="preserve">our obtenir une grenade mûre à point, il faut bien la choisir. On privilégie donc un fruit d'une </w:t>
      </w:r>
      <w:r w:rsidR="00E439AA" w:rsidRPr="006342B4">
        <w:rPr>
          <w:rFonts w:ascii="Lucida Handwriting" w:hAnsi="Lucida Handwriting" w:cs="Arial"/>
          <w:b/>
          <w:bCs/>
          <w:i/>
          <w:color w:val="9900CC"/>
          <w:sz w:val="20"/>
          <w:szCs w:val="20"/>
        </w:rPr>
        <w:t>belle rondeur</w:t>
      </w:r>
      <w:r w:rsidR="00E439AA" w:rsidRPr="006342B4">
        <w:rPr>
          <w:rFonts w:ascii="Lucida Handwriting" w:hAnsi="Lucida Handwriting" w:cs="Arial"/>
          <w:i/>
          <w:color w:val="9900CC"/>
          <w:sz w:val="20"/>
          <w:szCs w:val="20"/>
        </w:rPr>
        <w:t xml:space="preserve"> et de </w:t>
      </w:r>
      <w:r w:rsidR="00E439AA" w:rsidRPr="006342B4">
        <w:rPr>
          <w:rFonts w:ascii="Lucida Handwriting" w:hAnsi="Lucida Handwriting" w:cs="Arial"/>
          <w:b/>
          <w:bCs/>
          <w:i/>
          <w:color w:val="9900CC"/>
          <w:sz w:val="20"/>
          <w:szCs w:val="20"/>
        </w:rPr>
        <w:t>couleur rouge foncé à marron</w:t>
      </w:r>
      <w:r w:rsidR="00E439AA" w:rsidRPr="006342B4">
        <w:rPr>
          <w:rFonts w:ascii="Lucida Handwriting" w:hAnsi="Lucida Handwriting" w:cs="Arial"/>
          <w:i/>
          <w:color w:val="9900CC"/>
          <w:sz w:val="20"/>
          <w:szCs w:val="20"/>
        </w:rPr>
        <w:t xml:space="preserve">. Lorsqu'on le tapote, il doit se dégager un son métallique. A noter que la variété de grenade la plus sucrée reste la </w:t>
      </w:r>
      <w:r w:rsidR="00E439AA" w:rsidRPr="006342B4">
        <w:rPr>
          <w:rFonts w:ascii="Lucida Handwriting" w:hAnsi="Lucida Handwriting" w:cs="Arial"/>
          <w:b/>
          <w:bCs/>
          <w:i/>
          <w:color w:val="9900CC"/>
          <w:sz w:val="20"/>
          <w:szCs w:val="20"/>
        </w:rPr>
        <w:t>Gordo de Javita</w:t>
      </w:r>
      <w:r w:rsidR="00E439AA" w:rsidRPr="006342B4">
        <w:rPr>
          <w:rFonts w:ascii="Lucida Handwriting" w:hAnsi="Lucida Handwriting" w:cs="Arial"/>
          <w:i/>
          <w:color w:val="9900CC"/>
          <w:sz w:val="20"/>
          <w:szCs w:val="20"/>
        </w:rPr>
        <w:t>.</w:t>
      </w:r>
    </w:p>
    <w:p w:rsidR="00E0041D" w:rsidRPr="006342B4" w:rsidRDefault="00E0041D" w:rsidP="00580BD8">
      <w:pPr>
        <w:ind w:left="567"/>
        <w:jc w:val="both"/>
        <w:rPr>
          <w:rFonts w:ascii="Lucida Handwriting" w:hAnsi="Lucida Handwriting" w:cs="Arial"/>
          <w:i/>
          <w:color w:val="9900CC"/>
          <w:sz w:val="20"/>
          <w:szCs w:val="20"/>
        </w:rPr>
      </w:pPr>
    </w:p>
    <w:p w:rsidR="00E0041D" w:rsidRPr="006342B4" w:rsidRDefault="00E0041D" w:rsidP="00580BD8">
      <w:pPr>
        <w:ind w:left="567"/>
        <w:jc w:val="both"/>
        <w:rPr>
          <w:rFonts w:ascii="Lucida Handwriting" w:hAnsi="Lucida Handwriting" w:cs="Arial"/>
          <w:i/>
          <w:color w:val="9900CC"/>
          <w:sz w:val="20"/>
          <w:szCs w:val="20"/>
        </w:rPr>
      </w:pPr>
      <w:r w:rsidRPr="006342B4">
        <w:rPr>
          <w:rFonts w:ascii="Lucida Handwriting" w:hAnsi="Lucida Handwriting" w:cs="Arial"/>
          <w:i/>
          <w:color w:val="9900CC"/>
          <w:sz w:val="20"/>
          <w:szCs w:val="20"/>
        </w:rPr>
        <w:t>La grenade possède une écorce rigide et résistante qui lui permet de se conserver assez longtemps et de la protéger. Le fruit peut donc se conserver durant plusieurs semaines voire plusieurs mois au frais.</w:t>
      </w:r>
    </w:p>
    <w:tbl>
      <w:tblPr>
        <w:tblW w:w="5000" w:type="pct"/>
        <w:jc w:val="center"/>
        <w:tblCellSpacing w:w="0" w:type="dxa"/>
        <w:tblCellMar>
          <w:left w:w="0" w:type="dxa"/>
          <w:right w:w="0" w:type="dxa"/>
        </w:tblCellMar>
        <w:tblLook w:val="04A0"/>
      </w:tblPr>
      <w:tblGrid>
        <w:gridCol w:w="9638"/>
      </w:tblGrid>
      <w:tr w:rsidR="00E0041D" w:rsidRPr="00E0041D" w:rsidTr="00E439AA">
        <w:trPr>
          <w:tblCellSpacing w:w="0" w:type="dxa"/>
          <w:jc w:val="center"/>
        </w:trPr>
        <w:tc>
          <w:tcPr>
            <w:tcW w:w="0" w:type="auto"/>
            <w:tcMar>
              <w:top w:w="0" w:type="dxa"/>
              <w:left w:w="0" w:type="dxa"/>
              <w:bottom w:w="300" w:type="dxa"/>
              <w:right w:w="0" w:type="dxa"/>
            </w:tcMar>
            <w:vAlign w:val="center"/>
            <w:hideMark/>
          </w:tcPr>
          <w:p w:rsidR="00E439AA" w:rsidRPr="00E0041D" w:rsidRDefault="00E439AA" w:rsidP="00E0041D">
            <w:pPr>
              <w:spacing w:before="100" w:beforeAutospacing="1" w:after="100" w:afterAutospacing="1"/>
              <w:rPr>
                <w:rFonts w:ascii="Lucida Handwriting" w:hAnsi="Lucida Handwriting"/>
                <w:i/>
                <w:color w:val="7030A0"/>
              </w:rPr>
            </w:pPr>
          </w:p>
        </w:tc>
      </w:tr>
      <w:tr w:rsidR="00E0041D" w:rsidRPr="00E0041D" w:rsidTr="00E439AA">
        <w:trPr>
          <w:tblCellSpacing w:w="0" w:type="dxa"/>
          <w:jc w:val="center"/>
        </w:trPr>
        <w:tc>
          <w:tcPr>
            <w:tcW w:w="0" w:type="auto"/>
            <w:vAlign w:val="center"/>
            <w:hideMark/>
          </w:tcPr>
          <w:p w:rsidR="00E439AA" w:rsidRPr="00E0041D" w:rsidRDefault="00E439AA">
            <w:pPr>
              <w:rPr>
                <w:rFonts w:ascii="Lucida Handwriting" w:hAnsi="Lucida Handwriting"/>
                <w:i/>
                <w:color w:val="7030A0"/>
              </w:rPr>
            </w:pPr>
          </w:p>
        </w:tc>
      </w:tr>
    </w:tbl>
    <w:p w:rsidR="00E439AA" w:rsidRDefault="00E439AA" w:rsidP="00E0041D">
      <w:pPr>
        <w:jc w:val="both"/>
        <w:rPr>
          <w:rFonts w:ascii="Lucida Handwriting" w:hAnsi="Lucida Handwriting" w:cs="Arial"/>
          <w:i/>
          <w:color w:val="9900CC"/>
          <w:sz w:val="20"/>
          <w:szCs w:val="20"/>
        </w:rPr>
      </w:pPr>
    </w:p>
    <w:p w:rsidR="00020D12" w:rsidRDefault="00020D12"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w:t>
      </w:r>
      <w:r w:rsidR="00476578">
        <w:rPr>
          <w:rFonts w:ascii="Lucida Handwriting" w:hAnsi="Lucida Handwriting" w:cs="Arial"/>
          <w:i/>
          <w:color w:val="9900CC"/>
          <w:sz w:val="20"/>
          <w:szCs w:val="20"/>
        </w:rPr>
        <w:t>ouper votre grenade en deux dans le sens de la largeur.</w:t>
      </w:r>
    </w:p>
    <w:p w:rsidR="00476578" w:rsidRDefault="00476578"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Disposez un chinois au-dessus d’un saladier afin de pouvoir récupérer le jus.</w:t>
      </w:r>
    </w:p>
    <w:p w:rsidR="00476578" w:rsidRDefault="00476578" w:rsidP="00580BD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A l’aide d’une fourchette faites tomber délicatem</w:t>
      </w:r>
      <w:r w:rsidR="00A74F78">
        <w:rPr>
          <w:rFonts w:ascii="Lucida Handwriting" w:hAnsi="Lucida Handwriting" w:cs="Arial"/>
          <w:i/>
          <w:color w:val="9900CC"/>
          <w:sz w:val="20"/>
          <w:szCs w:val="20"/>
        </w:rPr>
        <w:t xml:space="preserve">ent les graines dans la passoire </w:t>
      </w:r>
      <w:r>
        <w:rPr>
          <w:rFonts w:ascii="Lucida Handwriting" w:hAnsi="Lucida Handwriting" w:cs="Arial"/>
          <w:i/>
          <w:color w:val="9900CC"/>
          <w:sz w:val="20"/>
          <w:szCs w:val="20"/>
        </w:rPr>
        <w:t xml:space="preserve">en éliminant </w:t>
      </w:r>
      <w:r w:rsidR="00A74F78">
        <w:rPr>
          <w:rFonts w:ascii="Lucida Handwriting" w:hAnsi="Lucida Handwriting" w:cs="Arial"/>
          <w:i/>
          <w:color w:val="9900CC"/>
          <w:sz w:val="20"/>
          <w:szCs w:val="20"/>
        </w:rPr>
        <w:t>systématiquement</w:t>
      </w:r>
      <w:r>
        <w:rPr>
          <w:rFonts w:ascii="Lucida Handwriting" w:hAnsi="Lucida Handwriting" w:cs="Arial"/>
          <w:i/>
          <w:color w:val="9900CC"/>
          <w:sz w:val="20"/>
          <w:szCs w:val="20"/>
        </w:rPr>
        <w:t xml:space="preserve"> les pe</w:t>
      </w:r>
      <w:r w:rsidR="00A74F78">
        <w:rPr>
          <w:rFonts w:ascii="Lucida Handwriting" w:hAnsi="Lucida Handwriting" w:cs="Arial"/>
          <w:i/>
          <w:color w:val="9900CC"/>
          <w:sz w:val="20"/>
          <w:szCs w:val="20"/>
        </w:rPr>
        <w:t>a</w:t>
      </w:r>
      <w:r>
        <w:rPr>
          <w:rFonts w:ascii="Lucida Handwriting" w:hAnsi="Lucida Handwriting" w:cs="Arial"/>
          <w:i/>
          <w:color w:val="9900CC"/>
          <w:sz w:val="20"/>
          <w:szCs w:val="20"/>
        </w:rPr>
        <w:t>ux blanches qui apportent de l’amertume.</w:t>
      </w:r>
    </w:p>
    <w:p w:rsidR="00020D12" w:rsidRDefault="00020D12" w:rsidP="00580BD8">
      <w:pPr>
        <w:ind w:left="567"/>
        <w:jc w:val="both"/>
        <w:rPr>
          <w:rFonts w:ascii="Lucida Handwriting" w:hAnsi="Lucida Handwriting" w:cs="Arial"/>
          <w:i/>
          <w:color w:val="9900CC"/>
          <w:sz w:val="20"/>
          <w:szCs w:val="20"/>
        </w:rPr>
      </w:pPr>
    </w:p>
    <w:p w:rsidR="00082359" w:rsidRPr="00C510E7" w:rsidRDefault="00082359" w:rsidP="008F32F0">
      <w:pPr>
        <w:jc w:val="both"/>
        <w:rPr>
          <w:rFonts w:ascii="Lucida Handwriting" w:hAnsi="Lucida Handwriting" w:cs="Arial"/>
          <w:i/>
          <w:color w:val="9900CC"/>
          <w:sz w:val="20"/>
          <w:szCs w:val="20"/>
        </w:rPr>
      </w:pPr>
    </w:p>
    <w:p w:rsidR="00AA5279" w:rsidRPr="00C510E7" w:rsidRDefault="00AA5279"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Coté forme :</w:t>
      </w:r>
    </w:p>
    <w:p w:rsidR="00235C04" w:rsidRDefault="006F6B31" w:rsidP="00020D12">
      <w:pPr>
        <w:ind w:left="567"/>
        <w:jc w:val="both"/>
        <w:rPr>
          <w:rFonts w:ascii="Lucida Handwriting" w:hAnsi="Lucida Handwriting" w:cs="Arial"/>
          <w:i/>
          <w:color w:val="9900CC"/>
          <w:sz w:val="20"/>
          <w:szCs w:val="20"/>
        </w:rPr>
      </w:pPr>
      <w:r w:rsidRPr="00C510E7">
        <w:rPr>
          <w:rFonts w:ascii="Lucida Handwriting" w:hAnsi="Lucida Handwriting" w:cs="Arial"/>
          <w:i/>
          <w:color w:val="9900CC"/>
          <w:sz w:val="20"/>
          <w:szCs w:val="20"/>
        </w:rPr>
        <w:t xml:space="preserve">C'est bien connu, </w:t>
      </w:r>
    </w:p>
    <w:p w:rsidR="002A0646" w:rsidRPr="006342B4" w:rsidRDefault="00E439AA" w:rsidP="00E0041D">
      <w:pPr>
        <w:pStyle w:val="NormalWeb"/>
        <w:ind w:left="567"/>
        <w:rPr>
          <w:rFonts w:ascii="Lucida Handwriting" w:hAnsi="Lucida Handwriting" w:cs="Arial"/>
          <w:i/>
          <w:color w:val="9900CC"/>
          <w:sz w:val="20"/>
          <w:szCs w:val="20"/>
        </w:rPr>
      </w:pPr>
      <w:r w:rsidRPr="006342B4">
        <w:rPr>
          <w:rFonts w:ascii="Lucida Handwriting" w:hAnsi="Lucida Handwriting" w:cs="Arial"/>
          <w:i/>
          <w:color w:val="9900CC"/>
          <w:sz w:val="20"/>
          <w:szCs w:val="20"/>
        </w:rPr>
        <w:t>La grenade est un fruit</w:t>
      </w:r>
      <w:r w:rsidRPr="006342B4">
        <w:rPr>
          <w:rFonts w:ascii="Lucida Handwriting" w:hAnsi="Lucida Handwriting" w:cs="Arial"/>
          <w:b/>
          <w:bCs/>
          <w:i/>
          <w:color w:val="9900CC"/>
          <w:sz w:val="20"/>
          <w:szCs w:val="20"/>
        </w:rPr>
        <w:t xml:space="preserve"> peu calorique </w:t>
      </w:r>
      <w:r w:rsidR="00E0041D" w:rsidRPr="006342B4">
        <w:rPr>
          <w:rFonts w:ascii="Lucida Handwriting" w:hAnsi="Lucida Handwriting" w:cs="Arial"/>
          <w:i/>
          <w:color w:val="9900CC"/>
          <w:sz w:val="20"/>
          <w:szCs w:val="20"/>
        </w:rPr>
        <w:t>(62 kcal pour 100 g), e</w:t>
      </w:r>
      <w:r w:rsidRPr="006342B4">
        <w:rPr>
          <w:rFonts w:ascii="Lucida Handwriting" w:hAnsi="Lucida Handwriting" w:cs="Arial"/>
          <w:i/>
          <w:color w:val="9900CC"/>
          <w:sz w:val="20"/>
          <w:szCs w:val="20"/>
        </w:rPr>
        <w:t xml:space="preserve">lle est modérée en sucre. </w:t>
      </w:r>
    </w:p>
    <w:p w:rsidR="00E439AA" w:rsidRPr="006342B4" w:rsidRDefault="00E439AA" w:rsidP="002A0646">
      <w:pPr>
        <w:pStyle w:val="NormalWeb"/>
        <w:ind w:left="567"/>
        <w:rPr>
          <w:rFonts w:ascii="Lucida Handwriting" w:hAnsi="Lucida Handwriting"/>
          <w:i/>
          <w:color w:val="9900CC"/>
          <w:sz w:val="20"/>
          <w:szCs w:val="20"/>
        </w:rPr>
      </w:pPr>
      <w:r w:rsidRPr="006342B4">
        <w:rPr>
          <w:rFonts w:ascii="Lucida Handwriting" w:hAnsi="Lucida Handwriting" w:cs="Arial"/>
          <w:i/>
          <w:color w:val="9900CC"/>
          <w:sz w:val="20"/>
          <w:szCs w:val="20"/>
        </w:rPr>
        <w:t>Elle constitue un excellent aliment antioxydant qui permet de retarder, grâce aux acides organiques qu'elle contient, le développement des cellules cancéreuses. Cette quantité d'</w:t>
      </w:r>
      <w:r w:rsidRPr="006342B4">
        <w:rPr>
          <w:rFonts w:ascii="Lucida Handwriting" w:hAnsi="Lucida Handwriting" w:cs="Arial"/>
          <w:b/>
          <w:bCs/>
          <w:i/>
          <w:color w:val="9900CC"/>
          <w:sz w:val="20"/>
          <w:szCs w:val="20"/>
        </w:rPr>
        <w:t>antioxydant</w:t>
      </w:r>
      <w:r w:rsidRPr="006342B4">
        <w:rPr>
          <w:rFonts w:ascii="Lucida Handwriting" w:hAnsi="Lucida Handwriting" w:cs="Arial"/>
          <w:i/>
          <w:color w:val="9900CC"/>
          <w:sz w:val="20"/>
          <w:szCs w:val="20"/>
        </w:rPr>
        <w:t xml:space="preserve"> est supérieure à celle présente dans le thé vert ou le vin rouge. </w:t>
      </w:r>
    </w:p>
    <w:p w:rsidR="00E439AA" w:rsidRPr="006342B4" w:rsidRDefault="002A0646" w:rsidP="002A0646">
      <w:pPr>
        <w:pStyle w:val="NormalWeb"/>
        <w:ind w:left="567"/>
        <w:rPr>
          <w:rFonts w:ascii="Lucida Handwriting" w:hAnsi="Lucida Handwriting"/>
          <w:i/>
          <w:color w:val="9900CC"/>
          <w:sz w:val="20"/>
          <w:szCs w:val="20"/>
        </w:rPr>
      </w:pPr>
      <w:r w:rsidRPr="006342B4">
        <w:rPr>
          <w:rFonts w:ascii="Lucida Handwriting" w:hAnsi="Lucida Handwriting" w:cs="Arial"/>
          <w:i/>
          <w:color w:val="9900CC"/>
          <w:sz w:val="20"/>
          <w:szCs w:val="20"/>
        </w:rPr>
        <w:t xml:space="preserve">La grenade est aussi riche en minéraux comme le </w:t>
      </w:r>
      <w:r w:rsidRPr="006342B4">
        <w:rPr>
          <w:rFonts w:ascii="Lucida Handwriting" w:hAnsi="Lucida Handwriting" w:cs="Arial"/>
          <w:b/>
          <w:bCs/>
          <w:i/>
          <w:color w:val="9900CC"/>
          <w:sz w:val="20"/>
          <w:szCs w:val="20"/>
        </w:rPr>
        <w:t xml:space="preserve">potassium </w:t>
      </w:r>
      <w:r w:rsidRPr="006342B4">
        <w:rPr>
          <w:rFonts w:ascii="Lucida Handwriting" w:hAnsi="Lucida Handwriting" w:cs="Arial"/>
          <w:i/>
          <w:color w:val="9900CC"/>
          <w:sz w:val="20"/>
          <w:szCs w:val="20"/>
        </w:rPr>
        <w:t xml:space="preserve">qui est présent en grande quantité et </w:t>
      </w:r>
      <w:r w:rsidRPr="006342B4">
        <w:rPr>
          <w:rFonts w:ascii="Lucida Handwriting" w:hAnsi="Lucida Handwriting" w:cs="Arial"/>
          <w:b/>
          <w:bCs/>
          <w:i/>
          <w:color w:val="9900CC"/>
          <w:sz w:val="20"/>
          <w:szCs w:val="20"/>
        </w:rPr>
        <w:t>lutte contre les maladies cardiovasculaires</w:t>
      </w:r>
      <w:r w:rsidRPr="006342B4">
        <w:rPr>
          <w:rFonts w:ascii="Lucida Handwriting" w:hAnsi="Lucida Handwriting" w:cs="Arial"/>
          <w:i/>
          <w:color w:val="9900CC"/>
          <w:sz w:val="20"/>
          <w:szCs w:val="20"/>
        </w:rPr>
        <w:t xml:space="preserve"> en jouant un rôle d'hypotenseur. Notons également que ce fruit contient un pourcentage de </w:t>
      </w:r>
      <w:r w:rsidRPr="006342B4">
        <w:rPr>
          <w:rFonts w:ascii="Lucida Handwriting" w:hAnsi="Lucida Handwriting" w:cs="Arial"/>
          <w:b/>
          <w:i/>
          <w:color w:val="9900CC"/>
          <w:sz w:val="20"/>
          <w:szCs w:val="20"/>
        </w:rPr>
        <w:t>fibres et de cuivre</w:t>
      </w:r>
      <w:r w:rsidRPr="006342B4">
        <w:rPr>
          <w:rFonts w:ascii="Lucida Handwriting" w:hAnsi="Lucida Handwriting" w:cs="Arial"/>
          <w:i/>
          <w:color w:val="9900CC"/>
          <w:sz w:val="20"/>
          <w:szCs w:val="20"/>
        </w:rPr>
        <w:t xml:space="preserve"> non négligeable. En médecine traditionnelle, la grenade constitue un </w:t>
      </w:r>
      <w:r w:rsidRPr="006342B4">
        <w:rPr>
          <w:rFonts w:ascii="Lucida Handwriting" w:hAnsi="Lucida Handwriting" w:cs="Arial"/>
          <w:b/>
          <w:i/>
          <w:color w:val="9900CC"/>
          <w:sz w:val="20"/>
          <w:szCs w:val="20"/>
        </w:rPr>
        <w:t xml:space="preserve">excellent </w:t>
      </w:r>
      <w:r w:rsidR="009863B2">
        <w:rPr>
          <w:rFonts w:ascii="Lucida Handwriting" w:hAnsi="Lucida Handwriting" w:cs="Arial"/>
          <w:b/>
          <w:i/>
          <w:color w:val="9900CC"/>
          <w:sz w:val="20"/>
          <w:szCs w:val="20"/>
        </w:rPr>
        <w:t xml:space="preserve"> </w:t>
      </w:r>
      <w:r w:rsidR="009863B2" w:rsidRPr="006342B4">
        <w:rPr>
          <w:rFonts w:ascii="Lucida Handwriting" w:hAnsi="Lucida Handwriting" w:cs="Arial"/>
          <w:b/>
          <w:i/>
          <w:color w:val="9900CC"/>
          <w:sz w:val="20"/>
          <w:szCs w:val="20"/>
        </w:rPr>
        <w:t>vermifuge</w:t>
      </w:r>
      <w:r w:rsidR="009863B2" w:rsidRPr="006342B4">
        <w:rPr>
          <w:rFonts w:ascii="Lucida Handwriting" w:hAnsi="Lucida Handwriting" w:cs="Arial"/>
          <w:i/>
          <w:color w:val="9900CC"/>
          <w:sz w:val="20"/>
          <w:szCs w:val="20"/>
        </w:rPr>
        <w:t>.</w:t>
      </w:r>
    </w:p>
    <w:p w:rsidR="00E439AA" w:rsidRPr="00C510E7" w:rsidRDefault="00E439AA" w:rsidP="00020D12">
      <w:pPr>
        <w:ind w:left="567"/>
        <w:jc w:val="both"/>
        <w:rPr>
          <w:rFonts w:ascii="Lucida Handwriting" w:hAnsi="Lucida Handwriting" w:cs="Arial"/>
          <w:i/>
          <w:color w:val="9900CC"/>
          <w:sz w:val="20"/>
          <w:szCs w:val="20"/>
        </w:rPr>
      </w:pPr>
    </w:p>
    <w:sectPr w:rsidR="00E439AA" w:rsidRPr="00C510E7" w:rsidSect="00BE519C">
      <w:headerReference w:type="default" r:id="rId9"/>
      <w:footerReference w:type="default" r:id="rId10"/>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BE7" w:rsidRDefault="00091BE7">
      <w:r>
        <w:separator/>
      </w:r>
    </w:p>
  </w:endnote>
  <w:endnote w:type="continuationSeparator" w:id="0">
    <w:p w:rsidR="00091BE7" w:rsidRDefault="00091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F30A19"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9863B2">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BE7" w:rsidRDefault="00091BE7">
      <w:r>
        <w:separator/>
      </w:r>
    </w:p>
  </w:footnote>
  <w:footnote w:type="continuationSeparator" w:id="0">
    <w:p w:rsidR="00091BE7" w:rsidRDefault="00091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EFB1F5F"/>
    <w:multiLevelType w:val="multilevel"/>
    <w:tmpl w:val="542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20D12"/>
    <w:rsid w:val="00023716"/>
    <w:rsid w:val="00031D5A"/>
    <w:rsid w:val="00032375"/>
    <w:rsid w:val="000327E2"/>
    <w:rsid w:val="00044B0C"/>
    <w:rsid w:val="000510E8"/>
    <w:rsid w:val="00074E4A"/>
    <w:rsid w:val="00077C66"/>
    <w:rsid w:val="00080CDF"/>
    <w:rsid w:val="00082359"/>
    <w:rsid w:val="00091BE7"/>
    <w:rsid w:val="000A1062"/>
    <w:rsid w:val="000A45A0"/>
    <w:rsid w:val="000A64D5"/>
    <w:rsid w:val="000B7600"/>
    <w:rsid w:val="000C0887"/>
    <w:rsid w:val="000C40C2"/>
    <w:rsid w:val="000D36BF"/>
    <w:rsid w:val="000D57A9"/>
    <w:rsid w:val="000E4F83"/>
    <w:rsid w:val="000F5DC9"/>
    <w:rsid w:val="001301C3"/>
    <w:rsid w:val="0013362F"/>
    <w:rsid w:val="00141607"/>
    <w:rsid w:val="0014562C"/>
    <w:rsid w:val="00145F8E"/>
    <w:rsid w:val="001519F1"/>
    <w:rsid w:val="00152701"/>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0646"/>
    <w:rsid w:val="002A59EE"/>
    <w:rsid w:val="002C45A3"/>
    <w:rsid w:val="003147FE"/>
    <w:rsid w:val="00320286"/>
    <w:rsid w:val="00330D2F"/>
    <w:rsid w:val="00351587"/>
    <w:rsid w:val="003534D6"/>
    <w:rsid w:val="00356D2A"/>
    <w:rsid w:val="00361DBE"/>
    <w:rsid w:val="003701AF"/>
    <w:rsid w:val="00372E63"/>
    <w:rsid w:val="003800F3"/>
    <w:rsid w:val="003A4A06"/>
    <w:rsid w:val="003A5F9B"/>
    <w:rsid w:val="003D6815"/>
    <w:rsid w:val="00401547"/>
    <w:rsid w:val="00402A25"/>
    <w:rsid w:val="004047B1"/>
    <w:rsid w:val="00420DCB"/>
    <w:rsid w:val="004223DA"/>
    <w:rsid w:val="004228A5"/>
    <w:rsid w:val="00424A97"/>
    <w:rsid w:val="00434105"/>
    <w:rsid w:val="004469BE"/>
    <w:rsid w:val="0045115C"/>
    <w:rsid w:val="00451E41"/>
    <w:rsid w:val="004570E6"/>
    <w:rsid w:val="004628F7"/>
    <w:rsid w:val="00476578"/>
    <w:rsid w:val="004927C9"/>
    <w:rsid w:val="004A6123"/>
    <w:rsid w:val="004B08A4"/>
    <w:rsid w:val="004C237F"/>
    <w:rsid w:val="004C72D5"/>
    <w:rsid w:val="004F0859"/>
    <w:rsid w:val="004F2113"/>
    <w:rsid w:val="00500F12"/>
    <w:rsid w:val="00504613"/>
    <w:rsid w:val="00510F95"/>
    <w:rsid w:val="005136BA"/>
    <w:rsid w:val="0051680C"/>
    <w:rsid w:val="005171D6"/>
    <w:rsid w:val="005212A5"/>
    <w:rsid w:val="00542449"/>
    <w:rsid w:val="00542E6E"/>
    <w:rsid w:val="00542EEF"/>
    <w:rsid w:val="005753B1"/>
    <w:rsid w:val="00580BD8"/>
    <w:rsid w:val="00592296"/>
    <w:rsid w:val="0059717E"/>
    <w:rsid w:val="00597666"/>
    <w:rsid w:val="005A6F7E"/>
    <w:rsid w:val="005B39B2"/>
    <w:rsid w:val="005B5198"/>
    <w:rsid w:val="005C5588"/>
    <w:rsid w:val="005D5565"/>
    <w:rsid w:val="005E3C5C"/>
    <w:rsid w:val="005F595D"/>
    <w:rsid w:val="005F5B22"/>
    <w:rsid w:val="005F7B24"/>
    <w:rsid w:val="0061425F"/>
    <w:rsid w:val="006342B4"/>
    <w:rsid w:val="00637FFE"/>
    <w:rsid w:val="00644E6E"/>
    <w:rsid w:val="006477FB"/>
    <w:rsid w:val="00651EA4"/>
    <w:rsid w:val="00656D26"/>
    <w:rsid w:val="0065773C"/>
    <w:rsid w:val="006643E0"/>
    <w:rsid w:val="0067217D"/>
    <w:rsid w:val="00674D13"/>
    <w:rsid w:val="00684A02"/>
    <w:rsid w:val="00687B47"/>
    <w:rsid w:val="006A6E43"/>
    <w:rsid w:val="006C4C90"/>
    <w:rsid w:val="006D2DEB"/>
    <w:rsid w:val="006D5615"/>
    <w:rsid w:val="006E5074"/>
    <w:rsid w:val="006F1210"/>
    <w:rsid w:val="006F6B31"/>
    <w:rsid w:val="00714A7C"/>
    <w:rsid w:val="00725BD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1A9A"/>
    <w:rsid w:val="007C6865"/>
    <w:rsid w:val="007D2F76"/>
    <w:rsid w:val="007D7F38"/>
    <w:rsid w:val="007F486F"/>
    <w:rsid w:val="008044EB"/>
    <w:rsid w:val="00816826"/>
    <w:rsid w:val="008337D7"/>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8F32F0"/>
    <w:rsid w:val="00900A62"/>
    <w:rsid w:val="00913653"/>
    <w:rsid w:val="009171C1"/>
    <w:rsid w:val="0092394C"/>
    <w:rsid w:val="00927537"/>
    <w:rsid w:val="009402F4"/>
    <w:rsid w:val="00943A14"/>
    <w:rsid w:val="009469EF"/>
    <w:rsid w:val="0095261A"/>
    <w:rsid w:val="009566C8"/>
    <w:rsid w:val="00957302"/>
    <w:rsid w:val="00970A8F"/>
    <w:rsid w:val="00972F19"/>
    <w:rsid w:val="00973E7F"/>
    <w:rsid w:val="00982BD4"/>
    <w:rsid w:val="009863B2"/>
    <w:rsid w:val="00991E23"/>
    <w:rsid w:val="009E3B9F"/>
    <w:rsid w:val="009E709E"/>
    <w:rsid w:val="009F0E9B"/>
    <w:rsid w:val="00A000BB"/>
    <w:rsid w:val="00A004F5"/>
    <w:rsid w:val="00A102BE"/>
    <w:rsid w:val="00A16B0D"/>
    <w:rsid w:val="00A208EE"/>
    <w:rsid w:val="00A27580"/>
    <w:rsid w:val="00A27A04"/>
    <w:rsid w:val="00A3482D"/>
    <w:rsid w:val="00A4310B"/>
    <w:rsid w:val="00A548FF"/>
    <w:rsid w:val="00A63272"/>
    <w:rsid w:val="00A65F8A"/>
    <w:rsid w:val="00A7158F"/>
    <w:rsid w:val="00A74F78"/>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37645"/>
    <w:rsid w:val="00B436F2"/>
    <w:rsid w:val="00B46D05"/>
    <w:rsid w:val="00B522E2"/>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14FF0"/>
    <w:rsid w:val="00C405C7"/>
    <w:rsid w:val="00C44FC8"/>
    <w:rsid w:val="00C45956"/>
    <w:rsid w:val="00C46A26"/>
    <w:rsid w:val="00C510E7"/>
    <w:rsid w:val="00C52B58"/>
    <w:rsid w:val="00C539F6"/>
    <w:rsid w:val="00C6260E"/>
    <w:rsid w:val="00C62ACC"/>
    <w:rsid w:val="00C9210D"/>
    <w:rsid w:val="00C929E2"/>
    <w:rsid w:val="00C94791"/>
    <w:rsid w:val="00CA39ED"/>
    <w:rsid w:val="00CA63FF"/>
    <w:rsid w:val="00CC7734"/>
    <w:rsid w:val="00CC780B"/>
    <w:rsid w:val="00CD4260"/>
    <w:rsid w:val="00CF32FB"/>
    <w:rsid w:val="00D25E8E"/>
    <w:rsid w:val="00D35417"/>
    <w:rsid w:val="00D42638"/>
    <w:rsid w:val="00D46AF2"/>
    <w:rsid w:val="00D50068"/>
    <w:rsid w:val="00D535B1"/>
    <w:rsid w:val="00D535DF"/>
    <w:rsid w:val="00D54394"/>
    <w:rsid w:val="00D62C5F"/>
    <w:rsid w:val="00D669E7"/>
    <w:rsid w:val="00D67F6F"/>
    <w:rsid w:val="00D70BD1"/>
    <w:rsid w:val="00D94BD7"/>
    <w:rsid w:val="00DA1AE8"/>
    <w:rsid w:val="00DB5D57"/>
    <w:rsid w:val="00DE1CE2"/>
    <w:rsid w:val="00DE399B"/>
    <w:rsid w:val="00DF0258"/>
    <w:rsid w:val="00E0041D"/>
    <w:rsid w:val="00E0100B"/>
    <w:rsid w:val="00E31600"/>
    <w:rsid w:val="00E32912"/>
    <w:rsid w:val="00E3382B"/>
    <w:rsid w:val="00E439AA"/>
    <w:rsid w:val="00E6678E"/>
    <w:rsid w:val="00E70A40"/>
    <w:rsid w:val="00E73D52"/>
    <w:rsid w:val="00E757F9"/>
    <w:rsid w:val="00E77EC9"/>
    <w:rsid w:val="00E82659"/>
    <w:rsid w:val="00E83FB8"/>
    <w:rsid w:val="00E875B9"/>
    <w:rsid w:val="00E9505C"/>
    <w:rsid w:val="00EB5BE4"/>
    <w:rsid w:val="00EF3932"/>
    <w:rsid w:val="00F03F8E"/>
    <w:rsid w:val="00F06BF3"/>
    <w:rsid w:val="00F242D2"/>
    <w:rsid w:val="00F254C2"/>
    <w:rsid w:val="00F30A19"/>
    <w:rsid w:val="00F4033A"/>
    <w:rsid w:val="00F42597"/>
    <w:rsid w:val="00F64704"/>
    <w:rsid w:val="00F74E67"/>
    <w:rsid w:val="00F8224A"/>
    <w:rsid w:val="00F8516C"/>
    <w:rsid w:val="00F855B6"/>
    <w:rsid w:val="00F92DB5"/>
    <w:rsid w:val="00FA0C0C"/>
    <w:rsid w:val="00FB3C82"/>
    <w:rsid w:val="00FB76F8"/>
    <w:rsid w:val="00FC2A4B"/>
    <w:rsid w:val="00FC7C43"/>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A19"/>
    <w:rPr>
      <w:sz w:val="24"/>
      <w:szCs w:val="24"/>
    </w:rPr>
  </w:style>
  <w:style w:type="paragraph" w:styleId="Titre2">
    <w:name w:val="heading 2"/>
    <w:basedOn w:val="Normal"/>
    <w:next w:val="Normal"/>
    <w:link w:val="Titre2Car"/>
    <w:uiPriority w:val="9"/>
    <w:semiHidden/>
    <w:unhideWhenUsed/>
    <w:qFormat/>
    <w:rsid w:val="00E439AA"/>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F30A19"/>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F30A19"/>
    <w:rPr>
      <w:sz w:val="24"/>
      <w:szCs w:val="24"/>
    </w:rPr>
  </w:style>
  <w:style w:type="character" w:styleId="Numrodepage">
    <w:name w:val="page number"/>
    <w:uiPriority w:val="99"/>
    <w:rsid w:val="00D54394"/>
  </w:style>
  <w:style w:type="character" w:styleId="lev">
    <w:name w:val="Strong"/>
    <w:uiPriority w:val="22"/>
    <w:qFormat/>
    <w:rsid w:val="00074E4A"/>
    <w:rPr>
      <w:b/>
      <w:bCs/>
    </w:rPr>
  </w:style>
  <w:style w:type="character" w:customStyle="1" w:styleId="apple-converted-space">
    <w:name w:val="apple-converted-space"/>
    <w:rsid w:val="00074E4A"/>
  </w:style>
  <w:style w:type="character" w:customStyle="1" w:styleId="Titre2Car">
    <w:name w:val="Titre 2 Car"/>
    <w:link w:val="Titre2"/>
    <w:uiPriority w:val="9"/>
    <w:semiHidden/>
    <w:rsid w:val="00E439AA"/>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425542981">
      <w:bodyDiv w:val="1"/>
      <w:marLeft w:val="0"/>
      <w:marRight w:val="0"/>
      <w:marTop w:val="0"/>
      <w:marBottom w:val="0"/>
      <w:divBdr>
        <w:top w:val="none" w:sz="0" w:space="0" w:color="auto"/>
        <w:left w:val="none" w:sz="0" w:space="0" w:color="auto"/>
        <w:bottom w:val="none" w:sz="0" w:space="0" w:color="auto"/>
        <w:right w:val="none" w:sz="0" w:space="0" w:color="auto"/>
      </w:divBdr>
      <w:divsChild>
        <w:div w:id="856238510">
          <w:marLeft w:val="0"/>
          <w:marRight w:val="0"/>
          <w:marTop w:val="0"/>
          <w:marBottom w:val="0"/>
          <w:divBdr>
            <w:top w:val="none" w:sz="0" w:space="0" w:color="auto"/>
            <w:left w:val="none" w:sz="0" w:space="0" w:color="auto"/>
            <w:bottom w:val="none" w:sz="0" w:space="0" w:color="auto"/>
            <w:right w:val="none" w:sz="0" w:space="0" w:color="auto"/>
          </w:divBdr>
          <w:divsChild>
            <w:div w:id="1576747257">
              <w:marLeft w:val="0"/>
              <w:marRight w:val="0"/>
              <w:marTop w:val="0"/>
              <w:marBottom w:val="300"/>
              <w:divBdr>
                <w:top w:val="none" w:sz="0" w:space="0" w:color="auto"/>
                <w:left w:val="none" w:sz="0" w:space="0" w:color="auto"/>
                <w:bottom w:val="single" w:sz="6" w:space="8" w:color="E7E7E7"/>
                <w:right w:val="none" w:sz="0" w:space="0" w:color="auto"/>
              </w:divBdr>
              <w:divsChild>
                <w:div w:id="447512364">
                  <w:marLeft w:val="450"/>
                  <w:marRight w:val="0"/>
                  <w:marTop w:val="0"/>
                  <w:marBottom w:val="0"/>
                  <w:divBdr>
                    <w:top w:val="none" w:sz="0" w:space="0" w:color="auto"/>
                    <w:left w:val="none" w:sz="0" w:space="0" w:color="auto"/>
                    <w:bottom w:val="none" w:sz="0" w:space="0" w:color="auto"/>
                    <w:right w:val="none" w:sz="0" w:space="0" w:color="auto"/>
                  </w:divBdr>
                </w:div>
                <w:div w:id="1629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311">
          <w:marLeft w:val="0"/>
          <w:marRight w:val="0"/>
          <w:marTop w:val="0"/>
          <w:marBottom w:val="300"/>
          <w:divBdr>
            <w:top w:val="none" w:sz="0" w:space="0" w:color="auto"/>
            <w:left w:val="none" w:sz="0" w:space="0" w:color="auto"/>
            <w:bottom w:val="none" w:sz="0" w:space="0" w:color="auto"/>
            <w:right w:val="none" w:sz="0" w:space="0" w:color="auto"/>
          </w:divBdr>
          <w:divsChild>
            <w:div w:id="4687413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927081054">
      <w:bodyDiv w:val="1"/>
      <w:marLeft w:val="0"/>
      <w:marRight w:val="0"/>
      <w:marTop w:val="0"/>
      <w:marBottom w:val="0"/>
      <w:divBdr>
        <w:top w:val="none" w:sz="0" w:space="0" w:color="auto"/>
        <w:left w:val="none" w:sz="0" w:space="0" w:color="auto"/>
        <w:bottom w:val="none" w:sz="0" w:space="0" w:color="auto"/>
        <w:right w:val="none" w:sz="0" w:space="0" w:color="auto"/>
      </w:divBdr>
    </w:div>
    <w:div w:id="1184369311">
      <w:bodyDiv w:val="1"/>
      <w:marLeft w:val="0"/>
      <w:marRight w:val="0"/>
      <w:marTop w:val="0"/>
      <w:marBottom w:val="0"/>
      <w:divBdr>
        <w:top w:val="none" w:sz="0" w:space="0" w:color="auto"/>
        <w:left w:val="none" w:sz="0" w:space="0" w:color="auto"/>
        <w:bottom w:val="none" w:sz="0" w:space="0" w:color="auto"/>
        <w:right w:val="none" w:sz="0" w:space="0" w:color="auto"/>
      </w:divBdr>
      <w:divsChild>
        <w:div w:id="247621205">
          <w:marLeft w:val="0"/>
          <w:marRight w:val="0"/>
          <w:marTop w:val="0"/>
          <w:marBottom w:val="0"/>
          <w:divBdr>
            <w:top w:val="none" w:sz="0" w:space="0" w:color="auto"/>
            <w:left w:val="none" w:sz="0" w:space="0" w:color="auto"/>
            <w:bottom w:val="none" w:sz="0" w:space="0" w:color="auto"/>
            <w:right w:val="none" w:sz="0" w:space="0" w:color="auto"/>
          </w:divBdr>
          <w:divsChild>
            <w:div w:id="3534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5474-7BFB-4D50-BF7E-FD5605DB4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3456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3</cp:revision>
  <cp:lastPrinted>2012-10-03T07:15:00Z</cp:lastPrinted>
  <dcterms:created xsi:type="dcterms:W3CDTF">2017-11-25T14:31:00Z</dcterms:created>
  <dcterms:modified xsi:type="dcterms:W3CDTF">2017-11-25T18:06:00Z</dcterms:modified>
</cp:coreProperties>
</file>