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970A8F" w:rsidRDefault="00980DFB" w:rsidP="0022612D">
      <w:pPr>
        <w:rPr>
          <w:rFonts w:ascii="Arial" w:hAnsi="Arial" w:cs="Arial"/>
          <w:b/>
          <w:bCs/>
          <w:color w:val="FF0000"/>
        </w:rPr>
      </w:pPr>
      <w:r>
        <w:rPr>
          <w:rFonts w:ascii="Arial" w:hAnsi="Arial" w:cs="Arial"/>
          <w:b/>
          <w:bCs/>
          <w:color w:val="FF0000"/>
        </w:rPr>
        <w:t>POULET DE BRESSE AUX ÉCREVISSES</w:t>
      </w:r>
    </w:p>
    <w:p w:rsidR="00031D5A" w:rsidRDefault="00031D5A" w:rsidP="0022612D">
      <w:pPr>
        <w:rPr>
          <w:rFonts w:ascii="Arial" w:hAnsi="Arial" w:cs="Arial"/>
          <w:color w:val="FF0000"/>
        </w:rPr>
      </w:pPr>
    </w:p>
    <w:p w:rsidR="00970A8F" w:rsidRDefault="00970A8F" w:rsidP="0022612D">
      <w:pPr>
        <w:rPr>
          <w:rFonts w:ascii="Arial" w:hAnsi="Arial" w:cs="Arial"/>
          <w:color w:val="FF0000"/>
        </w:rPr>
      </w:pPr>
      <w:r>
        <w:rPr>
          <w:rFonts w:ascii="Arial" w:hAnsi="Arial" w:cs="Arial"/>
          <w:color w:val="FF0000"/>
        </w:rPr>
        <w:t>Niveau de difficulté : Facile</w:t>
      </w:r>
    </w:p>
    <w:p w:rsidR="00970A8F" w:rsidRDefault="00AD2A3E" w:rsidP="0022612D">
      <w:pPr>
        <w:rPr>
          <w:rFonts w:ascii="Arial" w:hAnsi="Arial" w:cs="Arial"/>
          <w:color w:val="FF0000"/>
        </w:rPr>
      </w:pPr>
      <w:r>
        <w:rPr>
          <w:rFonts w:ascii="Arial" w:hAnsi="Arial" w:cs="Arial"/>
          <w:color w:val="FF0000"/>
        </w:rPr>
        <w:t xml:space="preserve">Temps de cuisson : </w:t>
      </w:r>
      <w:r w:rsidR="007327D0">
        <w:rPr>
          <w:rFonts w:ascii="Arial" w:hAnsi="Arial" w:cs="Arial"/>
          <w:color w:val="FF0000"/>
        </w:rPr>
        <w:t>1H15</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7327D0">
        <w:rPr>
          <w:rFonts w:ascii="Arial" w:hAnsi="Arial" w:cs="Arial"/>
          <w:color w:val="FF0000"/>
        </w:rPr>
        <w:t>30</w:t>
      </w:r>
      <w:r>
        <w:rPr>
          <w:rFonts w:ascii="Arial" w:hAnsi="Arial" w:cs="Arial"/>
          <w:color w:val="FF0000"/>
        </w:rPr>
        <w:t xml:space="preserve"> minutes</w:t>
      </w:r>
      <w:r w:rsidR="00015BD8">
        <w:rPr>
          <w:rFonts w:ascii="Arial" w:hAnsi="Arial" w:cs="Arial"/>
          <w:color w:val="FF0000"/>
        </w:rPr>
        <w:t xml:space="preserve"> </w:t>
      </w:r>
    </w:p>
    <w:p w:rsidR="00AD2A3E" w:rsidRDefault="00AD2A3E" w:rsidP="0022612D">
      <w:pPr>
        <w:rPr>
          <w:rFonts w:ascii="Arial" w:hAnsi="Arial" w:cs="Arial"/>
          <w:color w:val="FF0000"/>
        </w:rPr>
      </w:pPr>
    </w:p>
    <w:p w:rsidR="00970A8F" w:rsidRPr="00F8516C" w:rsidRDefault="00970A8F" w:rsidP="0022612D">
      <w:pPr>
        <w:rPr>
          <w:rFonts w:ascii="Arial" w:hAnsi="Arial" w:cs="Arial"/>
          <w:color w:val="FF0000"/>
        </w:rPr>
      </w:pPr>
    </w:p>
    <w:p w:rsidR="0013362F" w:rsidRPr="00927537" w:rsidRDefault="0013362F" w:rsidP="0013362F">
      <w:pPr>
        <w:rPr>
          <w:rFonts w:ascii="Arial" w:hAnsi="Arial" w:cs="Arial"/>
          <w:b/>
          <w:bCs/>
          <w:color w:val="FF0000"/>
        </w:rPr>
      </w:pPr>
      <w:r w:rsidRPr="00970A8F">
        <w:rPr>
          <w:rFonts w:ascii="Arial" w:hAnsi="Arial" w:cs="Arial"/>
          <w:b/>
          <w:bCs/>
          <w:color w:val="FF0000"/>
        </w:rPr>
        <w:t>Ingrédients </w:t>
      </w:r>
      <w:r w:rsidR="007327D0">
        <w:rPr>
          <w:rFonts w:ascii="Arial" w:hAnsi="Arial" w:cs="Arial"/>
          <w:b/>
          <w:bCs/>
          <w:color w:val="FF0000"/>
        </w:rPr>
        <w:t>pour 6</w:t>
      </w:r>
      <w:r w:rsidR="002715AB">
        <w:rPr>
          <w:rFonts w:ascii="Arial" w:hAnsi="Arial" w:cs="Arial"/>
          <w:b/>
          <w:bCs/>
          <w:color w:val="FF0000"/>
        </w:rPr>
        <w:t xml:space="preserve"> personnes</w:t>
      </w:r>
    </w:p>
    <w:p w:rsidR="007327D0" w:rsidRDefault="007327D0" w:rsidP="00927537">
      <w:pPr>
        <w:rPr>
          <w:rFonts w:ascii="Arial" w:hAnsi="Arial" w:cs="Arial"/>
        </w:rPr>
      </w:pPr>
      <w:r>
        <w:rPr>
          <w:rFonts w:ascii="Arial" w:hAnsi="Arial" w:cs="Arial"/>
        </w:rPr>
        <w:t>1 Poulet de Bresse découpé par votre boucher (voir conseil)</w:t>
      </w:r>
    </w:p>
    <w:p w:rsidR="007327D0" w:rsidRDefault="007327D0" w:rsidP="00927537">
      <w:pPr>
        <w:rPr>
          <w:rFonts w:ascii="Arial" w:hAnsi="Arial" w:cs="Arial"/>
        </w:rPr>
      </w:pPr>
      <w:r>
        <w:rPr>
          <w:rFonts w:ascii="Arial" w:hAnsi="Arial" w:cs="Arial"/>
        </w:rPr>
        <w:t xml:space="preserve">24 Écrevisses vivantes </w:t>
      </w:r>
      <w:r w:rsidR="00B40607">
        <w:rPr>
          <w:rFonts w:ascii="Arial" w:hAnsi="Arial" w:cs="Arial"/>
        </w:rPr>
        <w:t>(voir conseil)</w:t>
      </w:r>
    </w:p>
    <w:p w:rsidR="007327D0" w:rsidRDefault="007327D0" w:rsidP="00927537">
      <w:pPr>
        <w:rPr>
          <w:rFonts w:ascii="Arial" w:hAnsi="Arial" w:cs="Arial"/>
        </w:rPr>
      </w:pPr>
      <w:r>
        <w:rPr>
          <w:rFonts w:ascii="Arial" w:hAnsi="Arial" w:cs="Arial"/>
        </w:rPr>
        <w:t>60 g de Beurre</w:t>
      </w:r>
    </w:p>
    <w:p w:rsidR="007327D0" w:rsidRDefault="00B40607" w:rsidP="00927537">
      <w:pPr>
        <w:rPr>
          <w:rFonts w:ascii="Arial" w:hAnsi="Arial" w:cs="Arial"/>
        </w:rPr>
      </w:pPr>
      <w:r>
        <w:rPr>
          <w:rFonts w:ascii="Arial" w:hAnsi="Arial" w:cs="Arial"/>
        </w:rPr>
        <w:t>3</w:t>
      </w:r>
      <w:r w:rsidR="007327D0">
        <w:rPr>
          <w:rFonts w:ascii="Arial" w:hAnsi="Arial" w:cs="Arial"/>
        </w:rPr>
        <w:t xml:space="preserve"> Échalotes</w:t>
      </w:r>
    </w:p>
    <w:p w:rsidR="007327D0" w:rsidRDefault="007327D0" w:rsidP="00927537">
      <w:pPr>
        <w:rPr>
          <w:rFonts w:ascii="Arial" w:hAnsi="Arial" w:cs="Arial"/>
        </w:rPr>
      </w:pPr>
      <w:r>
        <w:rPr>
          <w:rFonts w:ascii="Arial" w:hAnsi="Arial" w:cs="Arial"/>
        </w:rPr>
        <w:t>5 Brins de Thym frais</w:t>
      </w:r>
    </w:p>
    <w:p w:rsidR="007327D0" w:rsidRDefault="007327D0" w:rsidP="00927537">
      <w:pPr>
        <w:rPr>
          <w:rFonts w:ascii="Arial" w:hAnsi="Arial" w:cs="Arial"/>
        </w:rPr>
      </w:pPr>
      <w:r>
        <w:rPr>
          <w:rFonts w:ascii="Arial" w:hAnsi="Arial" w:cs="Arial"/>
        </w:rPr>
        <w:t>5 Cl d’Armagnac ou de Cognac</w:t>
      </w:r>
    </w:p>
    <w:p w:rsidR="007327D0" w:rsidRDefault="007327D0" w:rsidP="00927537">
      <w:pPr>
        <w:rPr>
          <w:rFonts w:ascii="Arial" w:hAnsi="Arial" w:cs="Arial"/>
        </w:rPr>
      </w:pPr>
      <w:r>
        <w:rPr>
          <w:rFonts w:ascii="Arial" w:hAnsi="Arial" w:cs="Arial"/>
        </w:rPr>
        <w:t xml:space="preserve">10 Cl de Porto </w:t>
      </w:r>
    </w:p>
    <w:p w:rsidR="007327D0" w:rsidRDefault="007327D0" w:rsidP="00927537">
      <w:pPr>
        <w:rPr>
          <w:rFonts w:ascii="Arial" w:hAnsi="Arial" w:cs="Arial"/>
        </w:rPr>
      </w:pPr>
      <w:r>
        <w:rPr>
          <w:rFonts w:ascii="Arial" w:hAnsi="Arial" w:cs="Arial"/>
        </w:rPr>
        <w:t>15 Cl de Crème fraiche épaisse</w:t>
      </w:r>
    </w:p>
    <w:p w:rsidR="007327D0" w:rsidRDefault="007327D0" w:rsidP="00927537">
      <w:pPr>
        <w:rPr>
          <w:rFonts w:ascii="Arial" w:hAnsi="Arial" w:cs="Arial"/>
        </w:rPr>
      </w:pPr>
      <w:r>
        <w:rPr>
          <w:rFonts w:ascii="Arial" w:hAnsi="Arial" w:cs="Arial"/>
        </w:rPr>
        <w:t xml:space="preserve">15 Cl de Bouillon de </w:t>
      </w:r>
      <w:r w:rsidR="00B40607">
        <w:rPr>
          <w:rFonts w:ascii="Arial" w:hAnsi="Arial" w:cs="Arial"/>
        </w:rPr>
        <w:t>Volaille</w:t>
      </w:r>
    </w:p>
    <w:p w:rsidR="007327D0" w:rsidRDefault="007327D0" w:rsidP="00927537">
      <w:pPr>
        <w:rPr>
          <w:rFonts w:ascii="Arial" w:hAnsi="Arial" w:cs="Arial"/>
        </w:rPr>
      </w:pPr>
      <w:r>
        <w:rPr>
          <w:rFonts w:ascii="Arial" w:hAnsi="Arial" w:cs="Arial"/>
        </w:rPr>
        <w:t xml:space="preserve">3 Cuillères à soupe de double </w:t>
      </w:r>
      <w:r w:rsidR="00B40607">
        <w:rPr>
          <w:rFonts w:ascii="Arial" w:hAnsi="Arial" w:cs="Arial"/>
        </w:rPr>
        <w:t>concentré</w:t>
      </w:r>
      <w:r>
        <w:rPr>
          <w:rFonts w:ascii="Arial" w:hAnsi="Arial" w:cs="Arial"/>
        </w:rPr>
        <w:t xml:space="preserve"> de Tomate</w:t>
      </w:r>
    </w:p>
    <w:p w:rsidR="008B6B5B" w:rsidRDefault="007327D0" w:rsidP="00927537">
      <w:pPr>
        <w:rPr>
          <w:rFonts w:ascii="Arial" w:hAnsi="Arial" w:cs="Arial"/>
        </w:rPr>
      </w:pPr>
      <w:r>
        <w:rPr>
          <w:rFonts w:ascii="Arial" w:hAnsi="Arial" w:cs="Arial"/>
        </w:rPr>
        <w:t>Sel et poivre</w:t>
      </w:r>
      <w:r w:rsidR="00DB6814">
        <w:rPr>
          <w:rFonts w:ascii="Arial" w:hAnsi="Arial" w:cs="Arial"/>
        </w:rPr>
        <w:t xml:space="preserve"> </w:t>
      </w:r>
    </w:p>
    <w:p w:rsidR="002E1EE4" w:rsidRDefault="002E1EE4" w:rsidP="00927537">
      <w:pPr>
        <w:rPr>
          <w:rFonts w:ascii="Arial" w:hAnsi="Arial" w:cs="Arial"/>
        </w:rPr>
      </w:pPr>
    </w:p>
    <w:p w:rsidR="0013362F" w:rsidRPr="00970A8F" w:rsidRDefault="0013362F" w:rsidP="0013362F">
      <w:pPr>
        <w:rPr>
          <w:rFonts w:ascii="Arial" w:hAnsi="Arial" w:cs="Arial"/>
          <w:color w:val="FF0000"/>
        </w:rPr>
      </w:pPr>
      <w:r w:rsidRPr="00970A8F">
        <w:rPr>
          <w:rFonts w:ascii="Arial" w:hAnsi="Arial" w:cs="Arial"/>
          <w:color w:val="FF0000"/>
        </w:rPr>
        <w:t>Matériel :</w:t>
      </w:r>
    </w:p>
    <w:p w:rsidR="00B91442" w:rsidRDefault="003054F9" w:rsidP="0013362F">
      <w:pPr>
        <w:rPr>
          <w:rFonts w:ascii="Arial" w:hAnsi="Arial" w:cs="Arial"/>
        </w:rPr>
      </w:pPr>
      <w:r>
        <w:rPr>
          <w:rFonts w:ascii="Arial" w:hAnsi="Arial" w:cs="Arial"/>
        </w:rPr>
        <w:t>1 Sauteuse</w:t>
      </w:r>
    </w:p>
    <w:p w:rsidR="003054F9" w:rsidRDefault="00B40607" w:rsidP="0013362F">
      <w:pPr>
        <w:rPr>
          <w:rFonts w:ascii="Arial" w:hAnsi="Arial" w:cs="Arial"/>
        </w:rPr>
      </w:pPr>
      <w:r>
        <w:rPr>
          <w:rFonts w:ascii="Arial" w:hAnsi="Arial" w:cs="Arial"/>
        </w:rPr>
        <w:t>1 Grande cocotte, en fonte de préférence</w:t>
      </w:r>
    </w:p>
    <w:p w:rsidR="00B91442" w:rsidRDefault="00B91442" w:rsidP="0013362F">
      <w:pPr>
        <w:rPr>
          <w:rFonts w:ascii="Arial" w:hAnsi="Arial" w:cs="Arial"/>
        </w:rPr>
      </w:pPr>
    </w:p>
    <w:p w:rsidR="00B91442" w:rsidRPr="00970A8F" w:rsidRDefault="00927537" w:rsidP="0013362F">
      <w:pPr>
        <w:rPr>
          <w:rFonts w:ascii="Arial" w:hAnsi="Arial" w:cs="Arial"/>
          <w:color w:val="FF0000"/>
        </w:rPr>
      </w:pPr>
      <w:r>
        <w:rPr>
          <w:rFonts w:ascii="Arial" w:hAnsi="Arial" w:cs="Arial"/>
          <w:color w:val="FF0000"/>
        </w:rPr>
        <w:t>Préparation :</w:t>
      </w:r>
    </w:p>
    <w:p w:rsidR="00B40607" w:rsidRDefault="00B40607" w:rsidP="004F1BBB">
      <w:pPr>
        <w:rPr>
          <w:rFonts w:ascii="Arial" w:hAnsi="Arial" w:cs="Arial"/>
        </w:rPr>
      </w:pPr>
      <w:r>
        <w:rPr>
          <w:rFonts w:ascii="Arial" w:hAnsi="Arial" w:cs="Arial"/>
        </w:rPr>
        <w:t>Épluchez et ciselez finement les échalotes.</w:t>
      </w:r>
    </w:p>
    <w:p w:rsidR="00B40607" w:rsidRDefault="00B40607" w:rsidP="004F1BBB">
      <w:pPr>
        <w:rPr>
          <w:rFonts w:ascii="Arial" w:hAnsi="Arial" w:cs="Arial"/>
        </w:rPr>
      </w:pPr>
      <w:r>
        <w:rPr>
          <w:rFonts w:ascii="Arial" w:hAnsi="Arial" w:cs="Arial"/>
        </w:rPr>
        <w:t xml:space="preserve">Faites fondre dans la cocotte 40 g de beurre et y faire revenir les </w:t>
      </w:r>
      <w:r w:rsidR="009D7CEE">
        <w:rPr>
          <w:rFonts w:ascii="Arial" w:hAnsi="Arial" w:cs="Arial"/>
        </w:rPr>
        <w:t>morceaux</w:t>
      </w:r>
      <w:r>
        <w:rPr>
          <w:rFonts w:ascii="Arial" w:hAnsi="Arial" w:cs="Arial"/>
        </w:rPr>
        <w:t xml:space="preserve"> de poulet.</w:t>
      </w:r>
    </w:p>
    <w:p w:rsidR="00B40607" w:rsidRDefault="00B40607" w:rsidP="004F1BBB">
      <w:pPr>
        <w:rPr>
          <w:rFonts w:ascii="Arial" w:hAnsi="Arial" w:cs="Arial"/>
        </w:rPr>
      </w:pPr>
      <w:r>
        <w:rPr>
          <w:rFonts w:ascii="Arial" w:hAnsi="Arial" w:cs="Arial"/>
        </w:rPr>
        <w:t xml:space="preserve">Lorsqu’ils sont bien dorés y ajouter les échalotes et les faire blondir, </w:t>
      </w:r>
      <w:r w:rsidR="009D7CEE">
        <w:rPr>
          <w:rFonts w:ascii="Arial" w:hAnsi="Arial" w:cs="Arial"/>
        </w:rPr>
        <w:t xml:space="preserve">incorporez le thym effeuillé, </w:t>
      </w:r>
      <w:r>
        <w:rPr>
          <w:rFonts w:ascii="Arial" w:hAnsi="Arial" w:cs="Arial"/>
        </w:rPr>
        <w:t xml:space="preserve">salez et </w:t>
      </w:r>
      <w:r w:rsidR="009D7CEE">
        <w:rPr>
          <w:rFonts w:ascii="Arial" w:hAnsi="Arial" w:cs="Arial"/>
        </w:rPr>
        <w:t>poivrez</w:t>
      </w:r>
      <w:r>
        <w:rPr>
          <w:rFonts w:ascii="Arial" w:hAnsi="Arial" w:cs="Arial"/>
        </w:rPr>
        <w:t>.</w:t>
      </w:r>
    </w:p>
    <w:p w:rsidR="00B40607" w:rsidRDefault="00B40607" w:rsidP="004F1BBB">
      <w:pPr>
        <w:rPr>
          <w:rFonts w:ascii="Arial" w:hAnsi="Arial" w:cs="Arial"/>
        </w:rPr>
      </w:pPr>
      <w:r>
        <w:rPr>
          <w:rFonts w:ascii="Arial" w:hAnsi="Arial" w:cs="Arial"/>
        </w:rPr>
        <w:t>Ajoutez le porto, chauffez puis faites flamber.</w:t>
      </w:r>
    </w:p>
    <w:p w:rsidR="00B40607" w:rsidRDefault="00B40607" w:rsidP="004F1BBB">
      <w:pPr>
        <w:rPr>
          <w:rFonts w:ascii="Arial" w:hAnsi="Arial" w:cs="Arial"/>
        </w:rPr>
      </w:pPr>
      <w:r>
        <w:rPr>
          <w:rFonts w:ascii="Arial" w:hAnsi="Arial" w:cs="Arial"/>
        </w:rPr>
        <w:t>Baissez le feu puis couvrez et laisser cuire pendant 45 minutes en surveillant de temps en temps que le fond n’accroche pas.</w:t>
      </w:r>
    </w:p>
    <w:p w:rsidR="00B40607" w:rsidRDefault="00B40607" w:rsidP="004F1BBB">
      <w:pPr>
        <w:rPr>
          <w:rFonts w:ascii="Arial" w:hAnsi="Arial" w:cs="Arial"/>
        </w:rPr>
      </w:pPr>
      <w:r>
        <w:rPr>
          <w:rFonts w:ascii="Arial" w:hAnsi="Arial" w:cs="Arial"/>
        </w:rPr>
        <w:t>Pendant ce temps, dans la sauteuse faites fondre le beurre et y jeter d’un seul coup les écrevisses.</w:t>
      </w:r>
    </w:p>
    <w:p w:rsidR="00B40607" w:rsidRDefault="00B40607" w:rsidP="004F1BBB">
      <w:pPr>
        <w:rPr>
          <w:rFonts w:ascii="Arial" w:hAnsi="Arial" w:cs="Arial"/>
        </w:rPr>
      </w:pPr>
      <w:r>
        <w:rPr>
          <w:rFonts w:ascii="Arial" w:hAnsi="Arial" w:cs="Arial"/>
        </w:rPr>
        <w:t>Laissez cuire une dizaine de minutes en les retournant souvent, elles doivent devenir toute rouge.</w:t>
      </w:r>
    </w:p>
    <w:p w:rsidR="00B40607" w:rsidRDefault="00B40607" w:rsidP="004F1BBB">
      <w:pPr>
        <w:rPr>
          <w:rFonts w:ascii="Arial" w:hAnsi="Arial" w:cs="Arial"/>
        </w:rPr>
      </w:pPr>
      <w:r>
        <w:rPr>
          <w:rFonts w:ascii="Arial" w:hAnsi="Arial" w:cs="Arial"/>
        </w:rPr>
        <w:t xml:space="preserve">Salez et poivrez puis </w:t>
      </w:r>
      <w:r w:rsidR="004E514C">
        <w:rPr>
          <w:rFonts w:ascii="Arial" w:hAnsi="Arial" w:cs="Arial"/>
        </w:rPr>
        <w:t>flambez-les</w:t>
      </w:r>
      <w:r>
        <w:rPr>
          <w:rFonts w:ascii="Arial" w:hAnsi="Arial" w:cs="Arial"/>
        </w:rPr>
        <w:t xml:space="preserve"> avec le cognac.</w:t>
      </w:r>
    </w:p>
    <w:p w:rsidR="00B40607" w:rsidRDefault="004E514C" w:rsidP="004F1BBB">
      <w:pPr>
        <w:rPr>
          <w:rFonts w:ascii="Arial" w:hAnsi="Arial" w:cs="Arial"/>
        </w:rPr>
      </w:pPr>
      <w:r>
        <w:rPr>
          <w:rFonts w:ascii="Arial" w:hAnsi="Arial" w:cs="Arial"/>
        </w:rPr>
        <w:t>Éteignez</w:t>
      </w:r>
      <w:r w:rsidR="00B40607">
        <w:rPr>
          <w:rFonts w:ascii="Arial" w:hAnsi="Arial" w:cs="Arial"/>
        </w:rPr>
        <w:t xml:space="preserve"> le feu puis réservez.</w:t>
      </w:r>
    </w:p>
    <w:p w:rsidR="00B40607" w:rsidRDefault="00B40607" w:rsidP="004F1BBB">
      <w:pPr>
        <w:rPr>
          <w:rFonts w:ascii="Arial" w:hAnsi="Arial" w:cs="Arial"/>
        </w:rPr>
      </w:pPr>
      <w:r>
        <w:rPr>
          <w:rFonts w:ascii="Arial" w:hAnsi="Arial" w:cs="Arial"/>
        </w:rPr>
        <w:t xml:space="preserve">Au bout des trois quarts d’heure de cuisson du poulet, versez dans la cocotte la </w:t>
      </w:r>
      <w:r w:rsidR="004E514C">
        <w:rPr>
          <w:rFonts w:ascii="Arial" w:hAnsi="Arial" w:cs="Arial"/>
        </w:rPr>
        <w:t>poêlée</w:t>
      </w:r>
      <w:r>
        <w:rPr>
          <w:rFonts w:ascii="Arial" w:hAnsi="Arial" w:cs="Arial"/>
        </w:rPr>
        <w:t xml:space="preserve"> d’écrevisses avec le jus qu’</w:t>
      </w:r>
      <w:r w:rsidR="004E514C">
        <w:rPr>
          <w:rFonts w:ascii="Arial" w:hAnsi="Arial" w:cs="Arial"/>
        </w:rPr>
        <w:t>elles ont rendu</w:t>
      </w:r>
      <w:r>
        <w:rPr>
          <w:rFonts w:ascii="Arial" w:hAnsi="Arial" w:cs="Arial"/>
        </w:rPr>
        <w:t>.</w:t>
      </w:r>
    </w:p>
    <w:p w:rsidR="009D7CEE" w:rsidRDefault="009D7CEE" w:rsidP="004F1BBB">
      <w:pPr>
        <w:rPr>
          <w:rFonts w:ascii="Arial" w:hAnsi="Arial" w:cs="Arial"/>
        </w:rPr>
      </w:pPr>
      <w:r>
        <w:rPr>
          <w:rFonts w:ascii="Arial" w:hAnsi="Arial" w:cs="Arial"/>
        </w:rPr>
        <w:t>Incorporez le concentré de tomates.</w:t>
      </w:r>
    </w:p>
    <w:p w:rsidR="00B40607" w:rsidRDefault="009D7CEE" w:rsidP="004F1BBB">
      <w:pPr>
        <w:rPr>
          <w:rFonts w:ascii="Arial" w:hAnsi="Arial" w:cs="Arial"/>
        </w:rPr>
      </w:pPr>
      <w:r>
        <w:rPr>
          <w:rFonts w:ascii="Arial" w:hAnsi="Arial" w:cs="Arial"/>
        </w:rPr>
        <w:t>Mélangez bien</w:t>
      </w:r>
      <w:r w:rsidR="00B40607">
        <w:rPr>
          <w:rFonts w:ascii="Arial" w:hAnsi="Arial" w:cs="Arial"/>
        </w:rPr>
        <w:t xml:space="preserve"> et remettez </w:t>
      </w:r>
      <w:r>
        <w:rPr>
          <w:rFonts w:ascii="Arial" w:hAnsi="Arial" w:cs="Arial"/>
        </w:rPr>
        <w:t xml:space="preserve">(sans le couvercle) </w:t>
      </w:r>
      <w:r w:rsidR="00B40607">
        <w:rPr>
          <w:rFonts w:ascii="Arial" w:hAnsi="Arial" w:cs="Arial"/>
        </w:rPr>
        <w:t xml:space="preserve">en cuisson à feu doux pendant </w:t>
      </w:r>
      <w:r>
        <w:rPr>
          <w:rFonts w:ascii="Arial" w:hAnsi="Arial" w:cs="Arial"/>
        </w:rPr>
        <w:t>20 minutes.</w:t>
      </w:r>
    </w:p>
    <w:p w:rsidR="009D7CEE" w:rsidRDefault="009D7CEE" w:rsidP="004F1BBB">
      <w:pPr>
        <w:rPr>
          <w:rFonts w:ascii="Arial" w:hAnsi="Arial" w:cs="Arial"/>
        </w:rPr>
      </w:pPr>
      <w:r>
        <w:rPr>
          <w:rFonts w:ascii="Arial" w:hAnsi="Arial" w:cs="Arial"/>
        </w:rPr>
        <w:t>Ajoutez la crème fraiche, diluez la bien puis chauffez le tout pendant 10 minutes.</w:t>
      </w:r>
    </w:p>
    <w:p w:rsidR="009D7CEE" w:rsidRDefault="009D7CEE" w:rsidP="004F1BBB">
      <w:pPr>
        <w:rPr>
          <w:rFonts w:ascii="Arial" w:hAnsi="Arial" w:cs="Arial"/>
        </w:rPr>
      </w:pPr>
      <w:r>
        <w:rPr>
          <w:rFonts w:ascii="Arial" w:hAnsi="Arial" w:cs="Arial"/>
        </w:rPr>
        <w:t>Rectifiez l’assaisonnement puis disposez les morceaux de poulet ainsi que les écrevisses dans votre plat de service</w:t>
      </w:r>
      <w:r w:rsidR="004E514C">
        <w:rPr>
          <w:rFonts w:ascii="Arial" w:hAnsi="Arial" w:cs="Arial"/>
        </w:rPr>
        <w:t xml:space="preserve"> chaud</w:t>
      </w:r>
      <w:r>
        <w:rPr>
          <w:rFonts w:ascii="Arial" w:hAnsi="Arial" w:cs="Arial"/>
        </w:rPr>
        <w:t>, conservez quelques belles écrevisses pour le décor du plat.</w:t>
      </w:r>
    </w:p>
    <w:p w:rsidR="009D7CEE" w:rsidRDefault="009D7CEE" w:rsidP="004F1BBB">
      <w:pPr>
        <w:rPr>
          <w:rFonts w:ascii="Arial" w:hAnsi="Arial" w:cs="Arial"/>
        </w:rPr>
      </w:pPr>
      <w:r>
        <w:rPr>
          <w:rFonts w:ascii="Arial" w:hAnsi="Arial" w:cs="Arial"/>
        </w:rPr>
        <w:t>Filtrez la sauce en pressant bien les ingrédients dans la passoire pour récupérer tous les sucs.</w:t>
      </w:r>
    </w:p>
    <w:p w:rsidR="009D7CEE" w:rsidRDefault="009D7CEE" w:rsidP="004F1BBB">
      <w:pPr>
        <w:rPr>
          <w:rFonts w:ascii="Arial" w:hAnsi="Arial" w:cs="Arial"/>
        </w:rPr>
      </w:pPr>
      <w:r>
        <w:rPr>
          <w:rFonts w:ascii="Arial" w:hAnsi="Arial" w:cs="Arial"/>
        </w:rPr>
        <w:t xml:space="preserve">Arrosez le plat de sauce et servez le reste en </w:t>
      </w:r>
      <w:r w:rsidR="004E514C">
        <w:rPr>
          <w:rFonts w:ascii="Arial" w:hAnsi="Arial" w:cs="Arial"/>
        </w:rPr>
        <w:t>saucière</w:t>
      </w:r>
      <w:r>
        <w:rPr>
          <w:rFonts w:ascii="Arial" w:hAnsi="Arial" w:cs="Arial"/>
        </w:rPr>
        <w:t>.</w:t>
      </w:r>
    </w:p>
    <w:p w:rsidR="009D7CEE" w:rsidRDefault="004E514C" w:rsidP="0013362F">
      <w:pPr>
        <w:rPr>
          <w:rFonts w:ascii="Arial" w:hAnsi="Arial" w:cs="Arial"/>
        </w:rPr>
      </w:pPr>
      <w:r>
        <w:rPr>
          <w:rFonts w:ascii="Arial" w:hAnsi="Arial" w:cs="Arial"/>
        </w:rPr>
        <w:t>Servez</w:t>
      </w:r>
      <w:r w:rsidR="004B52BB">
        <w:rPr>
          <w:rFonts w:ascii="Arial" w:hAnsi="Arial" w:cs="Arial"/>
        </w:rPr>
        <w:t xml:space="preserve"> avec un bon riz blanc.</w:t>
      </w:r>
    </w:p>
    <w:p w:rsidR="004B52BB" w:rsidRDefault="004B52BB" w:rsidP="0013362F">
      <w:pPr>
        <w:rPr>
          <w:rFonts w:ascii="Arial" w:hAnsi="Arial" w:cs="Arial"/>
        </w:rPr>
      </w:pPr>
    </w:p>
    <w:p w:rsidR="000A1062" w:rsidRPr="00A902EA" w:rsidRDefault="00A902EA" w:rsidP="0013362F">
      <w:pPr>
        <w:rPr>
          <w:rFonts w:ascii="Arial" w:hAnsi="Arial" w:cs="Arial"/>
          <w:color w:val="FF0000"/>
        </w:rPr>
      </w:pPr>
      <w:r w:rsidRPr="00A902EA">
        <w:rPr>
          <w:rFonts w:ascii="Arial" w:hAnsi="Arial" w:cs="Arial"/>
          <w:color w:val="FF0000"/>
        </w:rPr>
        <w:t>Conseil :</w:t>
      </w:r>
    </w:p>
    <w:p w:rsidR="004E514C" w:rsidRDefault="004E514C" w:rsidP="00B14479">
      <w:pPr>
        <w:rPr>
          <w:rFonts w:ascii="Arial" w:hAnsi="Arial" w:cs="Arial"/>
        </w:rPr>
      </w:pPr>
      <w:r>
        <w:rPr>
          <w:rFonts w:ascii="Arial" w:hAnsi="Arial" w:cs="Arial"/>
        </w:rPr>
        <w:t>Demandez à votre boucher de couper le poulet de Bresse en petits morceaux, c’est plus raffiné dans l’assiette.</w:t>
      </w:r>
    </w:p>
    <w:p w:rsidR="004E514C" w:rsidRDefault="004E514C" w:rsidP="00B14479">
      <w:pPr>
        <w:rPr>
          <w:rFonts w:ascii="Arial" w:hAnsi="Arial" w:cs="Arial"/>
        </w:rPr>
      </w:pPr>
    </w:p>
    <w:p w:rsidR="004E514C" w:rsidRDefault="004E514C" w:rsidP="00B14479">
      <w:pPr>
        <w:rPr>
          <w:rFonts w:ascii="Arial" w:hAnsi="Arial" w:cs="Arial"/>
        </w:rPr>
      </w:pPr>
      <w:r>
        <w:rPr>
          <w:rFonts w:ascii="Arial" w:hAnsi="Arial" w:cs="Arial"/>
        </w:rPr>
        <w:t>Ames sensibles s’abstenir !!!!!</w:t>
      </w:r>
    </w:p>
    <w:p w:rsidR="004E514C" w:rsidRDefault="004E514C" w:rsidP="00B14479">
      <w:pPr>
        <w:rPr>
          <w:rFonts w:ascii="Arial" w:hAnsi="Arial" w:cs="Arial"/>
        </w:rPr>
      </w:pPr>
      <w:r>
        <w:rPr>
          <w:rFonts w:ascii="Arial" w:hAnsi="Arial" w:cs="Arial"/>
        </w:rPr>
        <w:t>Les écrevisses vivantes sont bien meilleurs, mais si cela vous chagrine ou que vous ne vous sentez pas le courage de jeter ces pauvres petites bêtes encore vivantes dans la sauteuse vous pouvez utiliser des écrevisses surgelées.</w:t>
      </w:r>
    </w:p>
    <w:p w:rsidR="004E514C" w:rsidRDefault="004E514C" w:rsidP="00B14479">
      <w:pPr>
        <w:rPr>
          <w:rFonts w:ascii="Arial" w:hAnsi="Arial" w:cs="Arial"/>
        </w:rPr>
      </w:pPr>
    </w:p>
    <w:p w:rsidR="004E514C" w:rsidRDefault="004E514C" w:rsidP="00B14479">
      <w:pPr>
        <w:rPr>
          <w:rFonts w:ascii="Arial" w:hAnsi="Arial" w:cs="Arial"/>
        </w:rPr>
      </w:pPr>
      <w:r>
        <w:rPr>
          <w:rFonts w:ascii="Arial" w:hAnsi="Arial" w:cs="Arial"/>
        </w:rPr>
        <w:t>Pour les écrevisses vivantes il vaut mieux les commander à son poissonnier ou au rayon poisson des Hypermarchés qui en ont souvent à la vente, surtout à la période des fêtes.</w:t>
      </w:r>
    </w:p>
    <w:p w:rsidR="004E514C" w:rsidRDefault="004E514C" w:rsidP="00B14479">
      <w:pPr>
        <w:rPr>
          <w:rFonts w:ascii="Arial" w:hAnsi="Arial" w:cs="Arial"/>
        </w:rPr>
      </w:pPr>
    </w:p>
    <w:p w:rsidR="004E514C" w:rsidRDefault="004E514C" w:rsidP="00B14479">
      <w:pPr>
        <w:rPr>
          <w:rFonts w:ascii="Arial" w:hAnsi="Arial" w:cs="Arial"/>
        </w:rPr>
      </w:pPr>
      <w:r>
        <w:rPr>
          <w:rFonts w:ascii="Arial" w:hAnsi="Arial" w:cs="Arial"/>
        </w:rPr>
        <w:t>En ce qui concerne celles surgelées choisissez les de bonne qualité, de préférence chez les professionnels de produits surgelés.</w:t>
      </w:r>
    </w:p>
    <w:p w:rsidR="004E514C" w:rsidRDefault="004E514C" w:rsidP="00B14479">
      <w:pPr>
        <w:rPr>
          <w:rFonts w:ascii="Arial" w:hAnsi="Arial" w:cs="Arial"/>
        </w:rPr>
      </w:pPr>
      <w:r>
        <w:rPr>
          <w:rFonts w:ascii="Arial" w:hAnsi="Arial" w:cs="Arial"/>
        </w:rPr>
        <w:t>Dans ce cas faites les décongeler avant de les cuire, sinon elles rendraient trop d’eau.</w:t>
      </w:r>
    </w:p>
    <w:p w:rsidR="004E514C" w:rsidRDefault="004E514C" w:rsidP="00B14479">
      <w:pPr>
        <w:rPr>
          <w:rFonts w:ascii="Arial" w:hAnsi="Arial" w:cs="Arial"/>
        </w:rPr>
      </w:pPr>
    </w:p>
    <w:p w:rsidR="00CE29BF" w:rsidRDefault="00CE29BF" w:rsidP="00CE29BF">
      <w:pPr>
        <w:rPr>
          <w:rFonts w:ascii="Arial" w:hAnsi="Arial" w:cs="Arial"/>
        </w:rPr>
      </w:pPr>
    </w:p>
    <w:p w:rsidR="008355BF" w:rsidRDefault="00A9075C" w:rsidP="00CE29BF">
      <w:pPr>
        <w:rPr>
          <w:rFonts w:ascii="Arial" w:hAnsi="Arial" w:cs="Arial"/>
          <w:color w:val="FF0000"/>
        </w:rPr>
      </w:pPr>
      <w:r w:rsidRPr="00A9075C">
        <w:rPr>
          <w:rFonts w:ascii="Arial" w:hAnsi="Arial" w:cs="Arial"/>
          <w:color w:val="FF0000"/>
        </w:rPr>
        <w:t>Coté forme :</w:t>
      </w:r>
    </w:p>
    <w:p w:rsidR="004E514C" w:rsidRDefault="004E514C" w:rsidP="00F121BF">
      <w:pPr>
        <w:rPr>
          <w:rFonts w:ascii="Arial" w:hAnsi="Arial" w:cs="Arial"/>
        </w:rPr>
      </w:pPr>
      <w:r>
        <w:rPr>
          <w:rFonts w:ascii="Arial" w:hAnsi="Arial" w:cs="Arial"/>
        </w:rPr>
        <w:t>Les écrevisses :</w:t>
      </w:r>
    </w:p>
    <w:p w:rsidR="004B52BB" w:rsidRDefault="004B52BB" w:rsidP="00F121BF">
      <w:pPr>
        <w:rPr>
          <w:rFonts w:ascii="Arial" w:hAnsi="Arial" w:cs="Arial"/>
        </w:rPr>
      </w:pPr>
    </w:p>
    <w:p w:rsidR="00B51439" w:rsidRDefault="004E514C" w:rsidP="00F121BF">
      <w:pPr>
        <w:rPr>
          <w:rFonts w:ascii="Arial" w:hAnsi="Arial" w:cs="Arial"/>
        </w:rPr>
      </w:pPr>
      <w:r>
        <w:rPr>
          <w:rFonts w:ascii="Arial" w:hAnsi="Arial" w:cs="Arial"/>
        </w:rPr>
        <w:t>S</w:t>
      </w:r>
      <w:r w:rsidR="00B51439" w:rsidRPr="00B51439">
        <w:rPr>
          <w:rFonts w:ascii="Arial" w:hAnsi="Arial" w:cs="Arial"/>
        </w:rPr>
        <w:t>es différentes espèces ont en commun d'être des animaux vivant en eau douce et ressemblant à de petits homards, desquels ils sont proches.</w:t>
      </w:r>
    </w:p>
    <w:p w:rsidR="004B52BB" w:rsidRDefault="004B52BB" w:rsidP="00F121BF">
      <w:pPr>
        <w:rPr>
          <w:rFonts w:ascii="Arial" w:hAnsi="Arial" w:cs="Arial"/>
        </w:rPr>
      </w:pPr>
    </w:p>
    <w:p w:rsidR="004E514C" w:rsidRDefault="00F121BF" w:rsidP="00F121BF">
      <w:pPr>
        <w:rPr>
          <w:rFonts w:ascii="Arial" w:hAnsi="Arial" w:cs="Arial"/>
        </w:rPr>
      </w:pPr>
      <w:r>
        <w:rPr>
          <w:rFonts w:ascii="Arial" w:hAnsi="Arial" w:cs="Arial"/>
        </w:rPr>
        <w:t>T</w:t>
      </w:r>
      <w:r w:rsidRPr="00F121BF">
        <w:rPr>
          <w:rFonts w:ascii="Arial" w:hAnsi="Arial" w:cs="Arial"/>
        </w:rPr>
        <w:t xml:space="preserve">ous les crustacés sont </w:t>
      </w:r>
      <w:r w:rsidRPr="004E514C">
        <w:rPr>
          <w:rFonts w:ascii="Arial" w:hAnsi="Arial" w:cs="Arial"/>
          <w:b/>
        </w:rPr>
        <w:t>pauvres en calories</w:t>
      </w:r>
      <w:r w:rsidRPr="00F121BF">
        <w:rPr>
          <w:rFonts w:ascii="Arial" w:hAnsi="Arial" w:cs="Arial"/>
        </w:rPr>
        <w:t xml:space="preserve"> car ils contiennent très peu de lipides. En revanche, ils sont assez riches en cholestérol. Mais celui-ci est concentré dans la tête qu'en général, on ne mange pas.</w:t>
      </w:r>
    </w:p>
    <w:p w:rsidR="004E514C" w:rsidRDefault="00F121BF" w:rsidP="00F121BF">
      <w:pPr>
        <w:rPr>
          <w:rFonts w:ascii="Arial" w:hAnsi="Arial" w:cs="Arial"/>
        </w:rPr>
      </w:pPr>
      <w:r w:rsidRPr="00F121BF">
        <w:rPr>
          <w:rFonts w:ascii="Arial" w:hAnsi="Arial" w:cs="Arial"/>
        </w:rPr>
        <w:t>Il est d'usage de les interdire systématiquement lors d'une hypercholestérolémie, ce qui est une mesure stupide puisque la chair (queue et pattes</w:t>
      </w:r>
      <w:r w:rsidR="00922F05" w:rsidRPr="00F121BF">
        <w:rPr>
          <w:rFonts w:ascii="Arial" w:hAnsi="Arial" w:cs="Arial"/>
        </w:rPr>
        <w:t>) du</w:t>
      </w:r>
      <w:r w:rsidRPr="00F121BF">
        <w:rPr>
          <w:rFonts w:ascii="Arial" w:hAnsi="Arial" w:cs="Arial"/>
        </w:rPr>
        <w:t xml:space="preserve"> crustacé n'en contient pas.</w:t>
      </w:r>
    </w:p>
    <w:p w:rsidR="00F121BF" w:rsidRPr="00F121BF" w:rsidRDefault="00F121BF" w:rsidP="00F121BF">
      <w:pPr>
        <w:rPr>
          <w:rFonts w:ascii="Arial" w:hAnsi="Arial" w:cs="Arial"/>
        </w:rPr>
      </w:pPr>
      <w:r w:rsidRPr="00F121BF">
        <w:rPr>
          <w:rFonts w:ascii="Arial" w:hAnsi="Arial" w:cs="Arial"/>
        </w:rPr>
        <w:t>La légèreté des crustacés est vite compromise par les sauces riches en graisse (mayonnaise) qui les accompagnent souvent.</w:t>
      </w:r>
    </w:p>
    <w:p w:rsidR="00F121BF" w:rsidRDefault="00F121BF" w:rsidP="00CE29BF">
      <w:pPr>
        <w:rPr>
          <w:rFonts w:ascii="Arial" w:hAnsi="Arial" w:cs="Arial"/>
        </w:rPr>
      </w:pPr>
    </w:p>
    <w:p w:rsidR="00B51439" w:rsidRDefault="0062679B" w:rsidP="00CE29BF">
      <w:pPr>
        <w:rPr>
          <w:rFonts w:ascii="Arial" w:hAnsi="Arial" w:cs="Arial"/>
        </w:rPr>
      </w:pPr>
      <w:r>
        <w:rPr>
          <w:rFonts w:ascii="Arial" w:hAnsi="Arial" w:cs="Arial"/>
        </w:rPr>
        <w:t>Le poulet de Bresse</w:t>
      </w:r>
    </w:p>
    <w:p w:rsidR="004B52BB" w:rsidRDefault="004B52BB" w:rsidP="00CE29BF">
      <w:pPr>
        <w:rPr>
          <w:rFonts w:ascii="Arial" w:hAnsi="Arial" w:cs="Arial"/>
        </w:rPr>
      </w:pPr>
    </w:p>
    <w:p w:rsidR="00B51439" w:rsidRDefault="0062679B" w:rsidP="00CE29BF">
      <w:pPr>
        <w:rPr>
          <w:rFonts w:ascii="Arial" w:hAnsi="Arial" w:cs="Arial"/>
        </w:rPr>
      </w:pPr>
      <w:r w:rsidRPr="0062679B">
        <w:rPr>
          <w:rFonts w:ascii="Arial" w:hAnsi="Arial" w:cs="Arial"/>
        </w:rPr>
        <w:t>Ils sont élevés selon la tradition : dans un poulailler pendant 35 jours, puis en liberté pendant 9 semaines. Nourris de céréales et de produits laitiers, ces poulets ont une saveur incomparable et une chair très ferme. Ils sont les seuls à posséder une Appellation d'Origine Contrôlée (AOC) : elle garantit leur qualité et justifie leur prix toujours élevé.</w:t>
      </w:r>
    </w:p>
    <w:p w:rsidR="004B52BB" w:rsidRDefault="00DE615C" w:rsidP="0062679B">
      <w:pPr>
        <w:rPr>
          <w:rFonts w:ascii="Arial" w:hAnsi="Arial" w:cs="Arial"/>
        </w:rPr>
      </w:pPr>
      <w:r>
        <w:rPr>
          <w:noProof/>
        </w:rPr>
        <w:drawing>
          <wp:inline distT="0" distB="0" distL="0" distR="0">
            <wp:extent cx="2499360" cy="1897380"/>
            <wp:effectExtent l="19050" t="0" r="0" b="0"/>
            <wp:docPr id="1" name="Image 1" descr="http://www.domainedelaperouse.com/documents/vente-volaille-bresse/zoom/01-poulet-de-b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ainedelaperouse.com/documents/vente-volaille-bresse/zoom/01-poulet-de-bresse.jpg"/>
                    <pic:cNvPicPr>
                      <a:picLocks noChangeAspect="1" noChangeArrowheads="1"/>
                    </pic:cNvPicPr>
                  </pic:nvPicPr>
                  <pic:blipFill>
                    <a:blip r:embed="rId7"/>
                    <a:srcRect/>
                    <a:stretch>
                      <a:fillRect/>
                    </a:stretch>
                  </pic:blipFill>
                  <pic:spPr bwMode="auto">
                    <a:xfrm>
                      <a:off x="0" y="0"/>
                      <a:ext cx="2499360" cy="1897380"/>
                    </a:xfrm>
                    <a:prstGeom prst="rect">
                      <a:avLst/>
                    </a:prstGeom>
                    <a:noFill/>
                    <a:ln w="9525">
                      <a:noFill/>
                      <a:miter lim="800000"/>
                      <a:headEnd/>
                      <a:tailEnd/>
                    </a:ln>
                  </pic:spPr>
                </pic:pic>
              </a:graphicData>
            </a:graphic>
          </wp:inline>
        </w:drawing>
      </w:r>
      <w:bookmarkStart w:id="0" w:name="_GoBack"/>
      <w:bookmarkEnd w:id="0"/>
    </w:p>
    <w:p w:rsidR="0062679B" w:rsidRPr="0062679B" w:rsidRDefault="0062679B" w:rsidP="0062679B">
      <w:pPr>
        <w:rPr>
          <w:rFonts w:ascii="Arial" w:hAnsi="Arial" w:cs="Arial"/>
        </w:rPr>
      </w:pPr>
      <w:r w:rsidRPr="0062679B">
        <w:rPr>
          <w:rFonts w:ascii="Arial" w:hAnsi="Arial" w:cs="Arial"/>
        </w:rPr>
        <w:t xml:space="preserve">Le poulet est avant tout une </w:t>
      </w:r>
      <w:r w:rsidRPr="004E514C">
        <w:rPr>
          <w:rFonts w:ascii="Arial" w:hAnsi="Arial" w:cs="Arial"/>
          <w:b/>
        </w:rPr>
        <w:t>excellente source de protéines</w:t>
      </w:r>
      <w:r w:rsidRPr="0062679B">
        <w:rPr>
          <w:rFonts w:ascii="Arial" w:hAnsi="Arial" w:cs="Arial"/>
        </w:rPr>
        <w:t xml:space="preserve"> de bonne</w:t>
      </w:r>
      <w:r w:rsidR="004E514C">
        <w:rPr>
          <w:rFonts w:ascii="Arial" w:hAnsi="Arial" w:cs="Arial"/>
        </w:rPr>
        <w:t xml:space="preserve"> qualité.</w:t>
      </w:r>
    </w:p>
    <w:p w:rsidR="004B52BB" w:rsidRDefault="0062679B" w:rsidP="0062679B">
      <w:pPr>
        <w:rPr>
          <w:rFonts w:ascii="Arial" w:hAnsi="Arial" w:cs="Arial"/>
        </w:rPr>
      </w:pPr>
      <w:r w:rsidRPr="0062679B">
        <w:rPr>
          <w:rFonts w:ascii="Arial" w:hAnsi="Arial" w:cs="Arial"/>
        </w:rPr>
        <w:lastRenderedPageBreak/>
        <w:t xml:space="preserve">Il apporte aussi plusieurs vitamines comme la </w:t>
      </w:r>
      <w:r w:rsidRPr="004E514C">
        <w:rPr>
          <w:rFonts w:ascii="Arial" w:hAnsi="Arial" w:cs="Arial"/>
          <w:b/>
        </w:rPr>
        <w:t>vitamine B3</w:t>
      </w:r>
      <w:r w:rsidRPr="0062679B">
        <w:rPr>
          <w:rFonts w:ascii="Arial" w:hAnsi="Arial" w:cs="Arial"/>
        </w:rPr>
        <w:t xml:space="preserve">, quoi permet, entre autre, de conserver une peau saine. Il apporte également de la </w:t>
      </w:r>
      <w:r w:rsidRPr="004B52BB">
        <w:rPr>
          <w:rFonts w:ascii="Arial" w:hAnsi="Arial" w:cs="Arial"/>
          <w:b/>
        </w:rPr>
        <w:t>vitamine B6</w:t>
      </w:r>
      <w:r w:rsidRPr="0062679B">
        <w:rPr>
          <w:rFonts w:ascii="Arial" w:hAnsi="Arial" w:cs="Arial"/>
        </w:rPr>
        <w:t xml:space="preserve"> qui entre dans le processus de régulation et de construction des tissus, à partir des protéines.</w:t>
      </w:r>
    </w:p>
    <w:p w:rsidR="0062679B" w:rsidRPr="0062679B" w:rsidRDefault="0062679B" w:rsidP="0062679B">
      <w:pPr>
        <w:rPr>
          <w:rFonts w:ascii="Arial" w:hAnsi="Arial" w:cs="Arial"/>
        </w:rPr>
      </w:pPr>
      <w:r w:rsidRPr="0062679B">
        <w:rPr>
          <w:rFonts w:ascii="Arial" w:hAnsi="Arial" w:cs="Arial"/>
        </w:rPr>
        <w:t xml:space="preserve">Le poulet fournit aussi de nombreux oligo-éléments tels que </w:t>
      </w:r>
      <w:r w:rsidRPr="004B52BB">
        <w:rPr>
          <w:rFonts w:ascii="Arial" w:hAnsi="Arial" w:cs="Arial"/>
          <w:b/>
        </w:rPr>
        <w:t>le zinc, le sélénium et le phosphore</w:t>
      </w:r>
      <w:r w:rsidRPr="0062679B">
        <w:rPr>
          <w:rFonts w:ascii="Arial" w:hAnsi="Arial" w:cs="Arial"/>
        </w:rPr>
        <w:t>.</w:t>
      </w:r>
    </w:p>
    <w:p w:rsidR="004B52BB" w:rsidRDefault="0062679B" w:rsidP="00CE29BF">
      <w:pPr>
        <w:rPr>
          <w:rFonts w:ascii="Arial" w:hAnsi="Arial" w:cs="Arial"/>
        </w:rPr>
      </w:pPr>
      <w:r w:rsidRPr="0062679B">
        <w:rPr>
          <w:rFonts w:ascii="Arial" w:hAnsi="Arial" w:cs="Arial"/>
        </w:rPr>
        <w:t>Enfin, la viande de poulet apporte peu de lipides. Ils sont d’ailleurs concentrés sous la peau donc le retrait de la peau avant la cuisson permet de les limiter considérablement. La partie la moins grasse est le blanc.</w:t>
      </w:r>
    </w:p>
    <w:p w:rsidR="00B51439" w:rsidRPr="00F121BF" w:rsidRDefault="00B51439" w:rsidP="00CE29BF">
      <w:pPr>
        <w:rPr>
          <w:rFonts w:ascii="Arial" w:hAnsi="Arial" w:cs="Arial"/>
        </w:rPr>
      </w:pPr>
    </w:p>
    <w:sectPr w:rsidR="00B51439" w:rsidRPr="00F121BF"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A7" w:rsidRDefault="00994BA7">
      <w:r>
        <w:separator/>
      </w:r>
    </w:p>
  </w:endnote>
  <w:endnote w:type="continuationSeparator" w:id="0">
    <w:p w:rsidR="00994BA7" w:rsidRDefault="00994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B9436A"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922F05">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A7" w:rsidRDefault="00994BA7">
      <w:r>
        <w:separator/>
      </w:r>
    </w:p>
  </w:footnote>
  <w:footnote w:type="continuationSeparator" w:id="0">
    <w:p w:rsidR="00994BA7" w:rsidRDefault="00994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15BD8"/>
    <w:rsid w:val="000203EA"/>
    <w:rsid w:val="00031D5A"/>
    <w:rsid w:val="00032375"/>
    <w:rsid w:val="000327E2"/>
    <w:rsid w:val="00077C66"/>
    <w:rsid w:val="00080CDF"/>
    <w:rsid w:val="000A1062"/>
    <w:rsid w:val="000A45A0"/>
    <w:rsid w:val="000B7600"/>
    <w:rsid w:val="000C0887"/>
    <w:rsid w:val="000C11B3"/>
    <w:rsid w:val="000C40C2"/>
    <w:rsid w:val="000D57A9"/>
    <w:rsid w:val="000E4F83"/>
    <w:rsid w:val="000F7EF2"/>
    <w:rsid w:val="0013362F"/>
    <w:rsid w:val="00145F8E"/>
    <w:rsid w:val="001519F1"/>
    <w:rsid w:val="00195967"/>
    <w:rsid w:val="00196D23"/>
    <w:rsid w:val="001B4DF6"/>
    <w:rsid w:val="001B57B1"/>
    <w:rsid w:val="001D31F2"/>
    <w:rsid w:val="001D63AD"/>
    <w:rsid w:val="001E5515"/>
    <w:rsid w:val="001F29A1"/>
    <w:rsid w:val="0020395A"/>
    <w:rsid w:val="00221E0B"/>
    <w:rsid w:val="0022548B"/>
    <w:rsid w:val="0022612D"/>
    <w:rsid w:val="00242A72"/>
    <w:rsid w:val="00265919"/>
    <w:rsid w:val="002715AB"/>
    <w:rsid w:val="0029247E"/>
    <w:rsid w:val="002A59EE"/>
    <w:rsid w:val="002C45A3"/>
    <w:rsid w:val="002E1EE4"/>
    <w:rsid w:val="00300F3A"/>
    <w:rsid w:val="003054F9"/>
    <w:rsid w:val="003111A8"/>
    <w:rsid w:val="003147FE"/>
    <w:rsid w:val="00320286"/>
    <w:rsid w:val="00330D2F"/>
    <w:rsid w:val="00350208"/>
    <w:rsid w:val="003534D6"/>
    <w:rsid w:val="00356D2A"/>
    <w:rsid w:val="00361DBE"/>
    <w:rsid w:val="00372E63"/>
    <w:rsid w:val="003A5F9B"/>
    <w:rsid w:val="003D6815"/>
    <w:rsid w:val="003F0377"/>
    <w:rsid w:val="00401547"/>
    <w:rsid w:val="004047B1"/>
    <w:rsid w:val="00420DCB"/>
    <w:rsid w:val="004223DA"/>
    <w:rsid w:val="004228A5"/>
    <w:rsid w:val="00424A97"/>
    <w:rsid w:val="00434105"/>
    <w:rsid w:val="0045115C"/>
    <w:rsid w:val="00451E41"/>
    <w:rsid w:val="004628F7"/>
    <w:rsid w:val="004927C9"/>
    <w:rsid w:val="004A6123"/>
    <w:rsid w:val="004B08A4"/>
    <w:rsid w:val="004B52BB"/>
    <w:rsid w:val="004C237F"/>
    <w:rsid w:val="004C72D5"/>
    <w:rsid w:val="004C7DEB"/>
    <w:rsid w:val="004E514C"/>
    <w:rsid w:val="004F0859"/>
    <w:rsid w:val="004F1BBB"/>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B47AD"/>
    <w:rsid w:val="005C4822"/>
    <w:rsid w:val="005C5588"/>
    <w:rsid w:val="005D5565"/>
    <w:rsid w:val="005F595D"/>
    <w:rsid w:val="005F5B22"/>
    <w:rsid w:val="0061425F"/>
    <w:rsid w:val="0062679B"/>
    <w:rsid w:val="00637FFE"/>
    <w:rsid w:val="00644E6E"/>
    <w:rsid w:val="006477FB"/>
    <w:rsid w:val="00656D26"/>
    <w:rsid w:val="0065773C"/>
    <w:rsid w:val="006643E0"/>
    <w:rsid w:val="0067217D"/>
    <w:rsid w:val="00674D13"/>
    <w:rsid w:val="00684A02"/>
    <w:rsid w:val="006957D8"/>
    <w:rsid w:val="006A6E43"/>
    <w:rsid w:val="006C4C90"/>
    <w:rsid w:val="006D163F"/>
    <w:rsid w:val="006D2DEB"/>
    <w:rsid w:val="006D5615"/>
    <w:rsid w:val="006E5074"/>
    <w:rsid w:val="006F1210"/>
    <w:rsid w:val="00714A7C"/>
    <w:rsid w:val="007318D4"/>
    <w:rsid w:val="007327D0"/>
    <w:rsid w:val="00733586"/>
    <w:rsid w:val="00734BC9"/>
    <w:rsid w:val="007425F4"/>
    <w:rsid w:val="007502FD"/>
    <w:rsid w:val="007637BA"/>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55BF"/>
    <w:rsid w:val="00847C93"/>
    <w:rsid w:val="008515F8"/>
    <w:rsid w:val="008532A5"/>
    <w:rsid w:val="008868C5"/>
    <w:rsid w:val="00886CEB"/>
    <w:rsid w:val="0089381E"/>
    <w:rsid w:val="008B6B5B"/>
    <w:rsid w:val="008B7A27"/>
    <w:rsid w:val="008E0B6D"/>
    <w:rsid w:val="008E605F"/>
    <w:rsid w:val="008E6117"/>
    <w:rsid w:val="008F3223"/>
    <w:rsid w:val="00913653"/>
    <w:rsid w:val="009171C1"/>
    <w:rsid w:val="00922F05"/>
    <w:rsid w:val="0092394C"/>
    <w:rsid w:val="00927537"/>
    <w:rsid w:val="009402F4"/>
    <w:rsid w:val="00943A14"/>
    <w:rsid w:val="009566C8"/>
    <w:rsid w:val="00970A8F"/>
    <w:rsid w:val="00980DFB"/>
    <w:rsid w:val="00982BD4"/>
    <w:rsid w:val="00994BA7"/>
    <w:rsid w:val="009D1517"/>
    <w:rsid w:val="009D7CEE"/>
    <w:rsid w:val="009E3B9F"/>
    <w:rsid w:val="009E709E"/>
    <w:rsid w:val="009F0E9B"/>
    <w:rsid w:val="00A000BB"/>
    <w:rsid w:val="00A004F5"/>
    <w:rsid w:val="00A16B0D"/>
    <w:rsid w:val="00A208EE"/>
    <w:rsid w:val="00A27580"/>
    <w:rsid w:val="00A3482D"/>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738E"/>
    <w:rsid w:val="00B02F8A"/>
    <w:rsid w:val="00B031F4"/>
    <w:rsid w:val="00B11563"/>
    <w:rsid w:val="00B14479"/>
    <w:rsid w:val="00B2038B"/>
    <w:rsid w:val="00B25AA7"/>
    <w:rsid w:val="00B26FBB"/>
    <w:rsid w:val="00B3278F"/>
    <w:rsid w:val="00B40607"/>
    <w:rsid w:val="00B436F2"/>
    <w:rsid w:val="00B452C4"/>
    <w:rsid w:val="00B51439"/>
    <w:rsid w:val="00B67FD2"/>
    <w:rsid w:val="00B73104"/>
    <w:rsid w:val="00B73FAC"/>
    <w:rsid w:val="00B81E24"/>
    <w:rsid w:val="00B83378"/>
    <w:rsid w:val="00B91442"/>
    <w:rsid w:val="00B9314D"/>
    <w:rsid w:val="00B941D3"/>
    <w:rsid w:val="00B9436A"/>
    <w:rsid w:val="00BA38C3"/>
    <w:rsid w:val="00BB2DBA"/>
    <w:rsid w:val="00BB4537"/>
    <w:rsid w:val="00BC2857"/>
    <w:rsid w:val="00BC79BE"/>
    <w:rsid w:val="00BE519C"/>
    <w:rsid w:val="00BF20C2"/>
    <w:rsid w:val="00C44FC8"/>
    <w:rsid w:val="00C46A26"/>
    <w:rsid w:val="00C52B58"/>
    <w:rsid w:val="00C539F6"/>
    <w:rsid w:val="00C6260E"/>
    <w:rsid w:val="00C62ACC"/>
    <w:rsid w:val="00C907EE"/>
    <w:rsid w:val="00C9210D"/>
    <w:rsid w:val="00C929E2"/>
    <w:rsid w:val="00C94791"/>
    <w:rsid w:val="00C9774C"/>
    <w:rsid w:val="00CA39ED"/>
    <w:rsid w:val="00CA63FF"/>
    <w:rsid w:val="00CC5F57"/>
    <w:rsid w:val="00CC780B"/>
    <w:rsid w:val="00CD4260"/>
    <w:rsid w:val="00CE29BF"/>
    <w:rsid w:val="00CF32FB"/>
    <w:rsid w:val="00D25E8E"/>
    <w:rsid w:val="00D35417"/>
    <w:rsid w:val="00D42638"/>
    <w:rsid w:val="00D46AF2"/>
    <w:rsid w:val="00D50068"/>
    <w:rsid w:val="00D535B1"/>
    <w:rsid w:val="00D535DF"/>
    <w:rsid w:val="00D54394"/>
    <w:rsid w:val="00D62C5F"/>
    <w:rsid w:val="00D669E7"/>
    <w:rsid w:val="00D70BD1"/>
    <w:rsid w:val="00D94BD7"/>
    <w:rsid w:val="00DB6814"/>
    <w:rsid w:val="00DE1CE2"/>
    <w:rsid w:val="00DE615C"/>
    <w:rsid w:val="00E31600"/>
    <w:rsid w:val="00E6678E"/>
    <w:rsid w:val="00E70A40"/>
    <w:rsid w:val="00E77EC9"/>
    <w:rsid w:val="00E82659"/>
    <w:rsid w:val="00E83FB8"/>
    <w:rsid w:val="00E875B9"/>
    <w:rsid w:val="00EF3932"/>
    <w:rsid w:val="00F03F8E"/>
    <w:rsid w:val="00F06BF3"/>
    <w:rsid w:val="00F121BF"/>
    <w:rsid w:val="00F242D2"/>
    <w:rsid w:val="00F4033A"/>
    <w:rsid w:val="00F42597"/>
    <w:rsid w:val="00F64704"/>
    <w:rsid w:val="00F74E67"/>
    <w:rsid w:val="00F8224A"/>
    <w:rsid w:val="00F8516C"/>
    <w:rsid w:val="00F92DB5"/>
    <w:rsid w:val="00FB3C82"/>
    <w:rsid w:val="00FB76F8"/>
    <w:rsid w:val="00FC2A4B"/>
    <w:rsid w:val="00FE65F6"/>
    <w:rsid w:val="00FE66FD"/>
    <w:rsid w:val="00FE6CA3"/>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6A"/>
    <w:rPr>
      <w:sz w:val="24"/>
      <w:szCs w:val="24"/>
    </w:rPr>
  </w:style>
  <w:style w:type="paragraph" w:styleId="Titre2">
    <w:name w:val="heading 2"/>
    <w:basedOn w:val="Normal"/>
    <w:next w:val="Normal"/>
    <w:link w:val="Titre2Car"/>
    <w:uiPriority w:val="9"/>
    <w:semiHidden/>
    <w:unhideWhenUsed/>
    <w:qFormat/>
    <w:rsid w:val="00A9075C"/>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B9436A"/>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B9436A"/>
    <w:rPr>
      <w:sz w:val="24"/>
      <w:szCs w:val="24"/>
    </w:rPr>
  </w:style>
  <w:style w:type="character" w:styleId="Numrodepage">
    <w:name w:val="page number"/>
    <w:uiPriority w:val="99"/>
    <w:rsid w:val="00D54394"/>
  </w:style>
  <w:style w:type="character" w:customStyle="1" w:styleId="Titre2Car">
    <w:name w:val="Titre 2 Car"/>
    <w:link w:val="Titre2"/>
    <w:uiPriority w:val="9"/>
    <w:semiHidden/>
    <w:rsid w:val="00A9075C"/>
    <w:rPr>
      <w:rFonts w:ascii="Calibri Light" w:eastAsia="Times New Roman" w:hAnsi="Calibri Light" w:cs="Times New Roman"/>
      <w:b/>
      <w:bCs/>
      <w:i/>
      <w:iCs/>
      <w:sz w:val="28"/>
      <w:szCs w:val="28"/>
    </w:rPr>
  </w:style>
  <w:style w:type="character" w:customStyle="1" w:styleId="apple-converted-space">
    <w:name w:val="apple-converted-space"/>
    <w:rsid w:val="00A9075C"/>
  </w:style>
  <w:style w:type="paragraph" w:styleId="Textedebulles">
    <w:name w:val="Balloon Text"/>
    <w:basedOn w:val="Normal"/>
    <w:link w:val="TextedebullesCar"/>
    <w:uiPriority w:val="99"/>
    <w:semiHidden/>
    <w:unhideWhenUsed/>
    <w:rsid w:val="00922F05"/>
    <w:rPr>
      <w:rFonts w:ascii="Tahoma" w:hAnsi="Tahoma" w:cs="Tahoma"/>
      <w:sz w:val="16"/>
      <w:szCs w:val="16"/>
    </w:rPr>
  </w:style>
  <w:style w:type="character" w:customStyle="1" w:styleId="TextedebullesCar">
    <w:name w:val="Texte de bulles Car"/>
    <w:basedOn w:val="Policepardfaut"/>
    <w:link w:val="Textedebulles"/>
    <w:uiPriority w:val="99"/>
    <w:semiHidden/>
    <w:rsid w:val="00922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71605">
      <w:bodyDiv w:val="1"/>
      <w:marLeft w:val="0"/>
      <w:marRight w:val="0"/>
      <w:marTop w:val="0"/>
      <w:marBottom w:val="0"/>
      <w:divBdr>
        <w:top w:val="none" w:sz="0" w:space="0" w:color="auto"/>
        <w:left w:val="none" w:sz="0" w:space="0" w:color="auto"/>
        <w:bottom w:val="none" w:sz="0" w:space="0" w:color="auto"/>
        <w:right w:val="none" w:sz="0" w:space="0" w:color="auto"/>
      </w:divBdr>
    </w:div>
    <w:div w:id="668748381">
      <w:bodyDiv w:val="1"/>
      <w:marLeft w:val="0"/>
      <w:marRight w:val="0"/>
      <w:marTop w:val="0"/>
      <w:marBottom w:val="0"/>
      <w:divBdr>
        <w:top w:val="none" w:sz="0" w:space="0" w:color="auto"/>
        <w:left w:val="none" w:sz="0" w:space="0" w:color="auto"/>
        <w:bottom w:val="none" w:sz="0" w:space="0" w:color="auto"/>
        <w:right w:val="none" w:sz="0" w:space="0" w:color="auto"/>
      </w:divBdr>
    </w:div>
    <w:div w:id="9167447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389">
          <w:marLeft w:val="0"/>
          <w:marRight w:val="0"/>
          <w:marTop w:val="300"/>
          <w:marBottom w:val="0"/>
          <w:divBdr>
            <w:top w:val="none" w:sz="0" w:space="0" w:color="auto"/>
            <w:left w:val="none" w:sz="0" w:space="0" w:color="auto"/>
            <w:bottom w:val="single" w:sz="6" w:space="0" w:color="A59595"/>
            <w:right w:val="none" w:sz="0" w:space="0" w:color="auto"/>
          </w:divBdr>
          <w:divsChild>
            <w:div w:id="107374579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2919">
      <w:bodyDiv w:val="1"/>
      <w:marLeft w:val="0"/>
      <w:marRight w:val="0"/>
      <w:marTop w:val="0"/>
      <w:marBottom w:val="0"/>
      <w:divBdr>
        <w:top w:val="none" w:sz="0" w:space="0" w:color="auto"/>
        <w:left w:val="none" w:sz="0" w:space="0" w:color="auto"/>
        <w:bottom w:val="none" w:sz="0" w:space="0" w:color="auto"/>
        <w:right w:val="none" w:sz="0" w:space="0" w:color="auto"/>
      </w:divBdr>
    </w:div>
    <w:div w:id="1899589952">
      <w:bodyDiv w:val="1"/>
      <w:marLeft w:val="0"/>
      <w:marRight w:val="0"/>
      <w:marTop w:val="0"/>
      <w:marBottom w:val="0"/>
      <w:divBdr>
        <w:top w:val="none" w:sz="0" w:space="0" w:color="auto"/>
        <w:left w:val="none" w:sz="0" w:space="0" w:color="auto"/>
        <w:bottom w:val="none" w:sz="0" w:space="0" w:color="auto"/>
        <w:right w:val="none" w:sz="0" w:space="0" w:color="auto"/>
      </w:divBdr>
    </w:div>
    <w:div w:id="1982467440">
      <w:bodyDiv w:val="1"/>
      <w:marLeft w:val="0"/>
      <w:marRight w:val="0"/>
      <w:marTop w:val="0"/>
      <w:marBottom w:val="0"/>
      <w:divBdr>
        <w:top w:val="none" w:sz="0" w:space="0" w:color="auto"/>
        <w:left w:val="none" w:sz="0" w:space="0" w:color="auto"/>
        <w:bottom w:val="none" w:sz="0" w:space="0" w:color="auto"/>
        <w:right w:val="none" w:sz="0" w:space="0" w:color="auto"/>
      </w:divBdr>
      <w:divsChild>
        <w:div w:id="275137341">
          <w:marLeft w:val="0"/>
          <w:marRight w:val="0"/>
          <w:marTop w:val="300"/>
          <w:marBottom w:val="0"/>
          <w:divBdr>
            <w:top w:val="none" w:sz="0" w:space="0" w:color="auto"/>
            <w:left w:val="none" w:sz="0" w:space="0" w:color="auto"/>
            <w:bottom w:val="single" w:sz="6" w:space="0" w:color="A59595"/>
            <w:right w:val="none" w:sz="0" w:space="0" w:color="auto"/>
          </w:divBdr>
          <w:divsChild>
            <w:div w:id="86186854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3</cp:revision>
  <cp:lastPrinted>2012-10-03T07:15:00Z</cp:lastPrinted>
  <dcterms:created xsi:type="dcterms:W3CDTF">2014-11-15T10:47:00Z</dcterms:created>
  <dcterms:modified xsi:type="dcterms:W3CDTF">2014-11-15T10:49:00Z</dcterms:modified>
</cp:coreProperties>
</file>