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970A8F" w:rsidRDefault="00E85902" w:rsidP="0022612D">
      <w:pPr>
        <w:rPr>
          <w:rFonts w:ascii="Arial" w:hAnsi="Arial" w:cs="Arial"/>
          <w:b/>
          <w:bCs/>
          <w:color w:val="FF0000"/>
        </w:rPr>
      </w:pPr>
      <w:r>
        <w:rPr>
          <w:rFonts w:ascii="Arial" w:hAnsi="Arial" w:cs="Arial"/>
          <w:b/>
          <w:bCs/>
          <w:color w:val="FF0000"/>
        </w:rPr>
        <w:t>DÉLICE</w:t>
      </w:r>
      <w:r w:rsidR="00F23B19">
        <w:rPr>
          <w:rFonts w:ascii="Arial" w:hAnsi="Arial" w:cs="Arial"/>
          <w:b/>
          <w:bCs/>
          <w:color w:val="FF0000"/>
        </w:rPr>
        <w:t xml:space="preserve"> DE </w:t>
      </w:r>
      <w:r>
        <w:rPr>
          <w:rFonts w:ascii="Arial" w:hAnsi="Arial" w:cs="Arial"/>
          <w:b/>
          <w:bCs/>
          <w:color w:val="FF0000"/>
        </w:rPr>
        <w:t>CHAMPIGNONS</w:t>
      </w:r>
      <w:r w:rsidR="00F23B19">
        <w:rPr>
          <w:rFonts w:ascii="Arial" w:hAnsi="Arial" w:cs="Arial"/>
          <w:b/>
          <w:bCs/>
          <w:color w:val="FF0000"/>
        </w:rPr>
        <w:t xml:space="preserve"> DE PARIS ET </w:t>
      </w:r>
      <w:r>
        <w:rPr>
          <w:rFonts w:ascii="Arial" w:hAnsi="Arial" w:cs="Arial"/>
          <w:b/>
          <w:bCs/>
          <w:color w:val="FF0000"/>
        </w:rPr>
        <w:t>CÈPES</w:t>
      </w:r>
      <w:r w:rsidR="00F23B19">
        <w:rPr>
          <w:rFonts w:ascii="Arial" w:hAnsi="Arial" w:cs="Arial"/>
          <w:b/>
          <w:bCs/>
          <w:color w:val="FF0000"/>
        </w:rPr>
        <w:t xml:space="preserve"> SECS</w:t>
      </w:r>
    </w:p>
    <w:p w:rsidR="00031D5A" w:rsidRDefault="00031D5A" w:rsidP="0022612D">
      <w:pPr>
        <w:rPr>
          <w:rFonts w:ascii="Arial" w:hAnsi="Arial" w:cs="Arial"/>
          <w:color w:val="FF0000"/>
        </w:rPr>
      </w:pPr>
    </w:p>
    <w:p w:rsidR="00970A8F" w:rsidRDefault="00970A8F" w:rsidP="0022612D">
      <w:pPr>
        <w:rPr>
          <w:rFonts w:ascii="Arial" w:hAnsi="Arial" w:cs="Arial"/>
          <w:color w:val="FF0000"/>
        </w:rPr>
      </w:pPr>
      <w:r>
        <w:rPr>
          <w:rFonts w:ascii="Arial" w:hAnsi="Arial" w:cs="Arial"/>
          <w:color w:val="FF0000"/>
        </w:rPr>
        <w:t>Niveau de difficulté : Facile</w:t>
      </w:r>
    </w:p>
    <w:p w:rsidR="00970A8F" w:rsidRDefault="00AD2A3E" w:rsidP="0022612D">
      <w:pPr>
        <w:rPr>
          <w:rFonts w:ascii="Arial" w:hAnsi="Arial" w:cs="Arial"/>
          <w:color w:val="FF0000"/>
        </w:rPr>
      </w:pPr>
      <w:r>
        <w:rPr>
          <w:rFonts w:ascii="Arial" w:hAnsi="Arial" w:cs="Arial"/>
          <w:color w:val="FF0000"/>
        </w:rPr>
        <w:t xml:space="preserve">Temps de cuisson : </w:t>
      </w:r>
      <w:r w:rsidR="003054F9">
        <w:rPr>
          <w:rFonts w:ascii="Arial" w:hAnsi="Arial" w:cs="Arial"/>
          <w:color w:val="FF0000"/>
        </w:rPr>
        <w:t>3</w:t>
      </w:r>
      <w:r w:rsidR="00015BD8">
        <w:rPr>
          <w:rFonts w:ascii="Arial" w:hAnsi="Arial" w:cs="Arial"/>
          <w:color w:val="FF0000"/>
        </w:rPr>
        <w:t>0 minutes</w:t>
      </w:r>
    </w:p>
    <w:p w:rsidR="00970A8F" w:rsidRDefault="00970A8F" w:rsidP="0022612D">
      <w:pPr>
        <w:rPr>
          <w:rFonts w:ascii="Arial" w:hAnsi="Arial" w:cs="Arial"/>
          <w:color w:val="FF0000"/>
        </w:rPr>
      </w:pPr>
      <w:r>
        <w:rPr>
          <w:rFonts w:ascii="Arial" w:hAnsi="Arial" w:cs="Arial"/>
          <w:color w:val="FF0000"/>
        </w:rPr>
        <w:t>Temps de préparation :</w:t>
      </w:r>
      <w:r w:rsidR="00BB4537">
        <w:rPr>
          <w:rFonts w:ascii="Arial" w:hAnsi="Arial" w:cs="Arial"/>
          <w:color w:val="FF0000"/>
        </w:rPr>
        <w:t xml:space="preserve"> </w:t>
      </w:r>
      <w:r w:rsidR="003054F9">
        <w:rPr>
          <w:rFonts w:ascii="Arial" w:hAnsi="Arial" w:cs="Arial"/>
          <w:color w:val="FF0000"/>
        </w:rPr>
        <w:t>1</w:t>
      </w:r>
      <w:r w:rsidR="00DE1CE2">
        <w:rPr>
          <w:rFonts w:ascii="Arial" w:hAnsi="Arial" w:cs="Arial"/>
          <w:color w:val="FF0000"/>
        </w:rPr>
        <w:t>0</w:t>
      </w:r>
      <w:r>
        <w:rPr>
          <w:rFonts w:ascii="Arial" w:hAnsi="Arial" w:cs="Arial"/>
          <w:color w:val="FF0000"/>
        </w:rPr>
        <w:t xml:space="preserve"> minutes</w:t>
      </w:r>
      <w:r w:rsidR="00015BD8">
        <w:rPr>
          <w:rFonts w:ascii="Arial" w:hAnsi="Arial" w:cs="Arial"/>
          <w:color w:val="FF0000"/>
        </w:rPr>
        <w:t xml:space="preserve"> </w:t>
      </w:r>
    </w:p>
    <w:p w:rsidR="00AD2A3E" w:rsidRDefault="00AD2A3E" w:rsidP="0022612D">
      <w:pPr>
        <w:rPr>
          <w:rFonts w:ascii="Arial" w:hAnsi="Arial" w:cs="Arial"/>
          <w:color w:val="FF0000"/>
        </w:rPr>
      </w:pPr>
    </w:p>
    <w:p w:rsidR="00970A8F" w:rsidRPr="00F8516C" w:rsidRDefault="00970A8F" w:rsidP="0022612D">
      <w:pPr>
        <w:rPr>
          <w:rFonts w:ascii="Arial" w:hAnsi="Arial" w:cs="Arial"/>
          <w:color w:val="FF0000"/>
        </w:rPr>
      </w:pPr>
    </w:p>
    <w:p w:rsidR="0013362F" w:rsidRPr="00927537" w:rsidRDefault="0013362F" w:rsidP="0013362F">
      <w:pPr>
        <w:rPr>
          <w:rFonts w:ascii="Arial" w:hAnsi="Arial" w:cs="Arial"/>
          <w:b/>
          <w:bCs/>
          <w:color w:val="FF0000"/>
        </w:rPr>
      </w:pPr>
      <w:r w:rsidRPr="00970A8F">
        <w:rPr>
          <w:rFonts w:ascii="Arial" w:hAnsi="Arial" w:cs="Arial"/>
          <w:b/>
          <w:bCs/>
          <w:color w:val="FF0000"/>
        </w:rPr>
        <w:t>Ingrédients </w:t>
      </w:r>
      <w:r w:rsidR="002E1EE4">
        <w:rPr>
          <w:rFonts w:ascii="Arial" w:hAnsi="Arial" w:cs="Arial"/>
          <w:b/>
          <w:bCs/>
          <w:color w:val="FF0000"/>
        </w:rPr>
        <w:t>pour 4</w:t>
      </w:r>
      <w:r w:rsidR="002715AB">
        <w:rPr>
          <w:rFonts w:ascii="Arial" w:hAnsi="Arial" w:cs="Arial"/>
          <w:b/>
          <w:bCs/>
          <w:color w:val="FF0000"/>
        </w:rPr>
        <w:t xml:space="preserve"> personnes</w:t>
      </w:r>
    </w:p>
    <w:p w:rsidR="008B6B5B" w:rsidRDefault="00F23B19" w:rsidP="00927537">
      <w:pPr>
        <w:rPr>
          <w:rFonts w:ascii="Arial" w:hAnsi="Arial" w:cs="Arial"/>
        </w:rPr>
      </w:pPr>
      <w:r>
        <w:rPr>
          <w:rFonts w:ascii="Arial" w:hAnsi="Arial" w:cs="Arial"/>
        </w:rPr>
        <w:t>500 g de Champignons de Paris</w:t>
      </w:r>
    </w:p>
    <w:p w:rsidR="00F23B19" w:rsidRDefault="00F23B19" w:rsidP="00927537">
      <w:pPr>
        <w:rPr>
          <w:rFonts w:ascii="Arial" w:hAnsi="Arial" w:cs="Arial"/>
        </w:rPr>
      </w:pPr>
      <w:r>
        <w:rPr>
          <w:rFonts w:ascii="Arial" w:hAnsi="Arial" w:cs="Arial"/>
        </w:rPr>
        <w:t>15 g de Cèpes secs</w:t>
      </w:r>
    </w:p>
    <w:p w:rsidR="004F1BBB" w:rsidRDefault="00F23B19" w:rsidP="00927537">
      <w:pPr>
        <w:rPr>
          <w:rFonts w:ascii="Arial" w:hAnsi="Arial" w:cs="Arial"/>
        </w:rPr>
      </w:pPr>
      <w:r>
        <w:rPr>
          <w:rFonts w:ascii="Arial" w:hAnsi="Arial" w:cs="Arial"/>
        </w:rPr>
        <w:t xml:space="preserve">2 </w:t>
      </w:r>
      <w:r w:rsidR="00E85902">
        <w:rPr>
          <w:rFonts w:ascii="Arial" w:hAnsi="Arial" w:cs="Arial"/>
        </w:rPr>
        <w:t>Échalotes</w:t>
      </w:r>
    </w:p>
    <w:p w:rsidR="00F23B19" w:rsidRDefault="00F23B19" w:rsidP="00927537">
      <w:pPr>
        <w:rPr>
          <w:rFonts w:ascii="Arial" w:hAnsi="Arial" w:cs="Arial"/>
        </w:rPr>
      </w:pPr>
      <w:r>
        <w:rPr>
          <w:rFonts w:ascii="Arial" w:hAnsi="Arial" w:cs="Arial"/>
        </w:rPr>
        <w:t>30 cl de Crème fraiche semi-liquide</w:t>
      </w:r>
    </w:p>
    <w:p w:rsidR="004F1BBB" w:rsidRDefault="00F23B19" w:rsidP="00927537">
      <w:pPr>
        <w:rPr>
          <w:rFonts w:ascii="Arial" w:hAnsi="Arial" w:cs="Arial"/>
        </w:rPr>
      </w:pPr>
      <w:r>
        <w:rPr>
          <w:rFonts w:ascii="Arial" w:hAnsi="Arial" w:cs="Arial"/>
        </w:rPr>
        <w:t xml:space="preserve">75 cl de Bouillon de légumes </w:t>
      </w:r>
      <w:proofErr w:type="gramStart"/>
      <w:r>
        <w:rPr>
          <w:rFonts w:ascii="Arial" w:hAnsi="Arial" w:cs="Arial"/>
        </w:rPr>
        <w:t>( bio</w:t>
      </w:r>
      <w:proofErr w:type="gramEnd"/>
      <w:r>
        <w:rPr>
          <w:rFonts w:ascii="Arial" w:hAnsi="Arial" w:cs="Arial"/>
        </w:rPr>
        <w:t xml:space="preserve"> de préférence )</w:t>
      </w:r>
    </w:p>
    <w:p w:rsidR="003054F9" w:rsidRDefault="00F23B19" w:rsidP="00927537">
      <w:pPr>
        <w:rPr>
          <w:rFonts w:ascii="Arial" w:hAnsi="Arial" w:cs="Arial"/>
        </w:rPr>
      </w:pPr>
      <w:r>
        <w:rPr>
          <w:rFonts w:ascii="Arial" w:hAnsi="Arial" w:cs="Arial"/>
        </w:rPr>
        <w:t>20 g de Beurre</w:t>
      </w:r>
    </w:p>
    <w:p w:rsidR="00434F99" w:rsidRDefault="00434F99" w:rsidP="00927537">
      <w:pPr>
        <w:rPr>
          <w:rFonts w:ascii="Arial" w:hAnsi="Arial" w:cs="Arial"/>
        </w:rPr>
      </w:pPr>
      <w:r>
        <w:rPr>
          <w:rFonts w:ascii="Arial" w:hAnsi="Arial" w:cs="Arial"/>
        </w:rPr>
        <w:t xml:space="preserve">1 Cuillère à café de Noix de muscade </w:t>
      </w:r>
      <w:r w:rsidR="00E85902">
        <w:rPr>
          <w:rFonts w:ascii="Arial" w:hAnsi="Arial" w:cs="Arial"/>
        </w:rPr>
        <w:t>râpée</w:t>
      </w:r>
    </w:p>
    <w:p w:rsidR="004F1BBB" w:rsidRDefault="00F23B19" w:rsidP="00927537">
      <w:pPr>
        <w:rPr>
          <w:rFonts w:ascii="Arial" w:hAnsi="Arial" w:cs="Arial"/>
        </w:rPr>
      </w:pPr>
      <w:r>
        <w:rPr>
          <w:rFonts w:ascii="Arial" w:hAnsi="Arial" w:cs="Arial"/>
        </w:rPr>
        <w:t xml:space="preserve">Sel et poivre </w:t>
      </w:r>
    </w:p>
    <w:p w:rsidR="004F1BBB" w:rsidRDefault="004F1BBB" w:rsidP="00927537">
      <w:pPr>
        <w:rPr>
          <w:rFonts w:ascii="Arial" w:hAnsi="Arial" w:cs="Arial"/>
        </w:rPr>
      </w:pPr>
    </w:p>
    <w:p w:rsidR="002E1EE4" w:rsidRDefault="002E1EE4" w:rsidP="00927537">
      <w:pPr>
        <w:rPr>
          <w:rFonts w:ascii="Arial" w:hAnsi="Arial" w:cs="Arial"/>
        </w:rPr>
      </w:pPr>
    </w:p>
    <w:p w:rsidR="0013362F" w:rsidRPr="00970A8F" w:rsidRDefault="0013362F" w:rsidP="0013362F">
      <w:pPr>
        <w:rPr>
          <w:rFonts w:ascii="Arial" w:hAnsi="Arial" w:cs="Arial"/>
          <w:color w:val="FF0000"/>
        </w:rPr>
      </w:pPr>
      <w:r w:rsidRPr="00970A8F">
        <w:rPr>
          <w:rFonts w:ascii="Arial" w:hAnsi="Arial" w:cs="Arial"/>
          <w:color w:val="FF0000"/>
        </w:rPr>
        <w:t>Matériel :</w:t>
      </w:r>
    </w:p>
    <w:p w:rsidR="00B91442" w:rsidRDefault="003054F9" w:rsidP="0013362F">
      <w:pPr>
        <w:rPr>
          <w:rFonts w:ascii="Arial" w:hAnsi="Arial" w:cs="Arial"/>
        </w:rPr>
      </w:pPr>
      <w:r>
        <w:rPr>
          <w:rFonts w:ascii="Arial" w:hAnsi="Arial" w:cs="Arial"/>
        </w:rPr>
        <w:t>1 Sauteuse</w:t>
      </w:r>
    </w:p>
    <w:p w:rsidR="003054F9" w:rsidRDefault="004F1BBB" w:rsidP="0013362F">
      <w:pPr>
        <w:rPr>
          <w:rFonts w:ascii="Arial" w:hAnsi="Arial" w:cs="Arial"/>
        </w:rPr>
      </w:pPr>
      <w:r>
        <w:rPr>
          <w:rFonts w:ascii="Arial" w:hAnsi="Arial" w:cs="Arial"/>
        </w:rPr>
        <w:t xml:space="preserve">1 Mixer plongeur ou un </w:t>
      </w:r>
      <w:r w:rsidR="00E85902">
        <w:rPr>
          <w:rFonts w:ascii="Arial" w:hAnsi="Arial" w:cs="Arial"/>
        </w:rPr>
        <w:t>Blender</w:t>
      </w:r>
    </w:p>
    <w:p w:rsidR="00B91442" w:rsidRDefault="00B91442" w:rsidP="0013362F">
      <w:pPr>
        <w:rPr>
          <w:rFonts w:ascii="Arial" w:hAnsi="Arial" w:cs="Arial"/>
        </w:rPr>
      </w:pPr>
    </w:p>
    <w:p w:rsidR="00B91442" w:rsidRPr="00970A8F" w:rsidRDefault="00927537" w:rsidP="0013362F">
      <w:pPr>
        <w:rPr>
          <w:rFonts w:ascii="Arial" w:hAnsi="Arial" w:cs="Arial"/>
          <w:color w:val="FF0000"/>
        </w:rPr>
      </w:pPr>
      <w:r>
        <w:rPr>
          <w:rFonts w:ascii="Arial" w:hAnsi="Arial" w:cs="Arial"/>
          <w:color w:val="FF0000"/>
        </w:rPr>
        <w:t>Préparation :</w:t>
      </w:r>
    </w:p>
    <w:p w:rsidR="003054F9" w:rsidRDefault="00F23B19" w:rsidP="004F1BBB">
      <w:pPr>
        <w:rPr>
          <w:rFonts w:ascii="Arial" w:hAnsi="Arial" w:cs="Arial"/>
        </w:rPr>
      </w:pPr>
      <w:r>
        <w:rPr>
          <w:rFonts w:ascii="Arial" w:hAnsi="Arial" w:cs="Arial"/>
        </w:rPr>
        <w:t xml:space="preserve">Réhydratez les </w:t>
      </w:r>
      <w:r w:rsidR="00434F99">
        <w:rPr>
          <w:rFonts w:ascii="Arial" w:hAnsi="Arial" w:cs="Arial"/>
        </w:rPr>
        <w:t>cèpes</w:t>
      </w:r>
      <w:r>
        <w:rPr>
          <w:rFonts w:ascii="Arial" w:hAnsi="Arial" w:cs="Arial"/>
        </w:rPr>
        <w:t xml:space="preserve"> comme indiqué sur l’emballage.</w:t>
      </w:r>
    </w:p>
    <w:p w:rsidR="00F23B19" w:rsidRDefault="00F23B19" w:rsidP="004F1BBB">
      <w:pPr>
        <w:rPr>
          <w:rFonts w:ascii="Arial" w:hAnsi="Arial" w:cs="Arial"/>
        </w:rPr>
      </w:pPr>
      <w:r>
        <w:rPr>
          <w:rFonts w:ascii="Arial" w:hAnsi="Arial" w:cs="Arial"/>
        </w:rPr>
        <w:t>Nettoyez et coupez en 4 les champignons de Paris.</w:t>
      </w:r>
    </w:p>
    <w:p w:rsidR="004F1BBB" w:rsidRDefault="00D33923" w:rsidP="004F1BBB">
      <w:pPr>
        <w:rPr>
          <w:rFonts w:ascii="Arial" w:hAnsi="Arial" w:cs="Arial"/>
        </w:rPr>
      </w:pPr>
      <w:r>
        <w:rPr>
          <w:rFonts w:ascii="Arial" w:hAnsi="Arial" w:cs="Arial"/>
        </w:rPr>
        <w:t>Épluchez</w:t>
      </w:r>
      <w:r w:rsidR="00F23B19">
        <w:rPr>
          <w:rFonts w:ascii="Arial" w:hAnsi="Arial" w:cs="Arial"/>
        </w:rPr>
        <w:t xml:space="preserve"> et hachez les </w:t>
      </w:r>
      <w:r w:rsidR="00434F99">
        <w:rPr>
          <w:rFonts w:ascii="Arial" w:hAnsi="Arial" w:cs="Arial"/>
        </w:rPr>
        <w:t>échalotes</w:t>
      </w:r>
      <w:r w:rsidR="00F23B19">
        <w:rPr>
          <w:rFonts w:ascii="Arial" w:hAnsi="Arial" w:cs="Arial"/>
        </w:rPr>
        <w:t>.</w:t>
      </w:r>
    </w:p>
    <w:p w:rsidR="004F1BBB" w:rsidRDefault="004F1BBB" w:rsidP="004F1BBB">
      <w:pPr>
        <w:rPr>
          <w:rFonts w:ascii="Arial" w:hAnsi="Arial" w:cs="Arial"/>
        </w:rPr>
      </w:pPr>
      <w:r>
        <w:rPr>
          <w:rFonts w:ascii="Arial" w:hAnsi="Arial" w:cs="Arial"/>
        </w:rPr>
        <w:t>Dans u</w:t>
      </w:r>
      <w:r w:rsidR="00F23B19">
        <w:rPr>
          <w:rFonts w:ascii="Arial" w:hAnsi="Arial" w:cs="Arial"/>
        </w:rPr>
        <w:t xml:space="preserve">ne sauteuse faites suer les </w:t>
      </w:r>
      <w:r w:rsidR="00434F99">
        <w:rPr>
          <w:rFonts w:ascii="Arial" w:hAnsi="Arial" w:cs="Arial"/>
        </w:rPr>
        <w:t>échalotes</w:t>
      </w:r>
      <w:r w:rsidR="00F23B19">
        <w:rPr>
          <w:rFonts w:ascii="Arial" w:hAnsi="Arial" w:cs="Arial"/>
        </w:rPr>
        <w:t xml:space="preserve"> avec le beurre pendant 2 minutes pour les rendre transparentes mais non dorées.</w:t>
      </w:r>
    </w:p>
    <w:p w:rsidR="00F23B19" w:rsidRDefault="00F23B19" w:rsidP="004F1BBB">
      <w:pPr>
        <w:rPr>
          <w:rFonts w:ascii="Arial" w:hAnsi="Arial" w:cs="Arial"/>
        </w:rPr>
      </w:pPr>
      <w:r>
        <w:rPr>
          <w:rFonts w:ascii="Arial" w:hAnsi="Arial" w:cs="Arial"/>
        </w:rPr>
        <w:t>Ajoutez les champignons de Paris et les cèpes égouttés,</w:t>
      </w:r>
      <w:r w:rsidR="00434F99">
        <w:rPr>
          <w:rFonts w:ascii="Arial" w:hAnsi="Arial" w:cs="Arial"/>
        </w:rPr>
        <w:t xml:space="preserve"> poivrez</w:t>
      </w:r>
      <w:r>
        <w:rPr>
          <w:rFonts w:ascii="Arial" w:hAnsi="Arial" w:cs="Arial"/>
        </w:rPr>
        <w:t>, mélanger et cuire à tout petit feu pendant 2 ou 3 minutes sans cesser de tourner.</w:t>
      </w:r>
    </w:p>
    <w:p w:rsidR="004F1BBB" w:rsidRDefault="00F23B19" w:rsidP="004F1BBB">
      <w:pPr>
        <w:rPr>
          <w:rFonts w:ascii="Arial" w:hAnsi="Arial" w:cs="Arial"/>
        </w:rPr>
      </w:pPr>
      <w:r>
        <w:rPr>
          <w:rFonts w:ascii="Arial" w:hAnsi="Arial" w:cs="Arial"/>
        </w:rPr>
        <w:t>Ajoutez le bouillon de légumes, b</w:t>
      </w:r>
      <w:r w:rsidR="004F1BBB">
        <w:rPr>
          <w:rFonts w:ascii="Arial" w:hAnsi="Arial" w:cs="Arial"/>
        </w:rPr>
        <w:t>aissez le feu, couvrez et cuire à feu doux pendant 20 minutes.</w:t>
      </w:r>
    </w:p>
    <w:p w:rsidR="004F1BBB" w:rsidRDefault="00D33923" w:rsidP="004F1BBB">
      <w:pPr>
        <w:rPr>
          <w:rFonts w:ascii="Arial" w:hAnsi="Arial" w:cs="Arial"/>
        </w:rPr>
      </w:pPr>
      <w:r>
        <w:rPr>
          <w:rFonts w:ascii="Arial" w:hAnsi="Arial" w:cs="Arial"/>
        </w:rPr>
        <w:t>Ajoutez</w:t>
      </w:r>
      <w:r w:rsidR="00F23B19">
        <w:rPr>
          <w:rFonts w:ascii="Arial" w:hAnsi="Arial" w:cs="Arial"/>
        </w:rPr>
        <w:t xml:space="preserve"> la crème fraiche</w:t>
      </w:r>
      <w:r w:rsidR="00434F99">
        <w:rPr>
          <w:rFonts w:ascii="Arial" w:hAnsi="Arial" w:cs="Arial"/>
        </w:rPr>
        <w:t xml:space="preserve"> et la noix de muscade puis</w:t>
      </w:r>
      <w:r w:rsidR="004F1BBB">
        <w:rPr>
          <w:rFonts w:ascii="Arial" w:hAnsi="Arial" w:cs="Arial"/>
        </w:rPr>
        <w:t xml:space="preserve"> mixez jusqu’à l’obtention d’un velouté.</w:t>
      </w:r>
    </w:p>
    <w:p w:rsidR="00CE29BF" w:rsidRDefault="00D33923" w:rsidP="004F1BBB">
      <w:pPr>
        <w:rPr>
          <w:rFonts w:ascii="Arial" w:hAnsi="Arial" w:cs="Arial"/>
        </w:rPr>
      </w:pPr>
      <w:r>
        <w:rPr>
          <w:rFonts w:ascii="Arial" w:hAnsi="Arial" w:cs="Arial"/>
        </w:rPr>
        <w:t>Vérifiez</w:t>
      </w:r>
      <w:bookmarkStart w:id="0" w:name="_GoBack"/>
      <w:bookmarkEnd w:id="0"/>
      <w:r w:rsidR="00CE29BF">
        <w:rPr>
          <w:rFonts w:ascii="Arial" w:hAnsi="Arial" w:cs="Arial"/>
        </w:rPr>
        <w:t xml:space="preserve"> l’assaisonnement.</w:t>
      </w:r>
    </w:p>
    <w:p w:rsidR="004F1BBB" w:rsidRDefault="004F1BBB" w:rsidP="004F1BBB">
      <w:pPr>
        <w:rPr>
          <w:rFonts w:ascii="Arial" w:hAnsi="Arial" w:cs="Arial"/>
        </w:rPr>
      </w:pPr>
      <w:r>
        <w:rPr>
          <w:rFonts w:ascii="Arial" w:hAnsi="Arial" w:cs="Arial"/>
        </w:rPr>
        <w:t>Servez chaud dans des assiettes ou des bols individuel</w:t>
      </w:r>
      <w:r w:rsidR="00F23B19">
        <w:rPr>
          <w:rFonts w:ascii="Arial" w:hAnsi="Arial" w:cs="Arial"/>
        </w:rPr>
        <w:t>s avec une cuillère de crème fraiche épaisse.</w:t>
      </w:r>
    </w:p>
    <w:p w:rsidR="004F1BBB" w:rsidRDefault="004F1BBB" w:rsidP="004F1BBB">
      <w:pPr>
        <w:rPr>
          <w:rFonts w:ascii="Arial" w:hAnsi="Arial" w:cs="Arial"/>
        </w:rPr>
      </w:pPr>
    </w:p>
    <w:p w:rsidR="007E1C07" w:rsidRDefault="007E1C07" w:rsidP="0013362F">
      <w:pPr>
        <w:rPr>
          <w:rFonts w:ascii="Arial" w:hAnsi="Arial" w:cs="Arial"/>
        </w:rPr>
      </w:pPr>
    </w:p>
    <w:p w:rsidR="000A1062" w:rsidRPr="00A902EA" w:rsidRDefault="00A902EA" w:rsidP="0013362F">
      <w:pPr>
        <w:rPr>
          <w:rFonts w:ascii="Arial" w:hAnsi="Arial" w:cs="Arial"/>
          <w:color w:val="FF0000"/>
        </w:rPr>
      </w:pPr>
      <w:r w:rsidRPr="00A902EA">
        <w:rPr>
          <w:rFonts w:ascii="Arial" w:hAnsi="Arial" w:cs="Arial"/>
          <w:color w:val="FF0000"/>
        </w:rPr>
        <w:t>Conseil :</w:t>
      </w:r>
    </w:p>
    <w:p w:rsidR="00CE29BF" w:rsidRDefault="00434F99" w:rsidP="00CE29BF">
      <w:pPr>
        <w:rPr>
          <w:rFonts w:ascii="Arial" w:hAnsi="Arial" w:cs="Arial"/>
        </w:rPr>
      </w:pPr>
      <w:r>
        <w:rPr>
          <w:rFonts w:ascii="Arial" w:hAnsi="Arial" w:cs="Arial"/>
        </w:rPr>
        <w:t>Les cèpes secs sont très pratique et s’utilisent dans beaucoup de recette, je les cuisine également dans ma recette de « gratin de gnocchi ».</w:t>
      </w:r>
    </w:p>
    <w:p w:rsidR="00434F99" w:rsidRDefault="00434F99" w:rsidP="00CE29BF">
      <w:pPr>
        <w:rPr>
          <w:rFonts w:ascii="Arial" w:hAnsi="Arial" w:cs="Arial"/>
        </w:rPr>
      </w:pPr>
    </w:p>
    <w:p w:rsidR="00434F99" w:rsidRDefault="00434F99" w:rsidP="00CE29BF">
      <w:pPr>
        <w:rPr>
          <w:rFonts w:ascii="Arial" w:hAnsi="Arial" w:cs="Arial"/>
        </w:rPr>
      </w:pPr>
      <w:r>
        <w:rPr>
          <w:rFonts w:ascii="Arial" w:hAnsi="Arial" w:cs="Arial"/>
        </w:rPr>
        <w:t>Pour les réhydrater reportez-vous à la notice de l’emballage, certains peuvent être utilisés avec leur eau de trempage d’autres non.</w:t>
      </w:r>
    </w:p>
    <w:p w:rsidR="00831990" w:rsidRDefault="00831990" w:rsidP="00CE29BF">
      <w:pPr>
        <w:rPr>
          <w:rFonts w:ascii="Arial" w:hAnsi="Arial" w:cs="Arial"/>
        </w:rPr>
      </w:pPr>
      <w:r>
        <w:rPr>
          <w:rFonts w:ascii="Arial" w:hAnsi="Arial" w:cs="Arial"/>
        </w:rPr>
        <w:t>Sinon voici comment procéder :</w:t>
      </w:r>
    </w:p>
    <w:p w:rsidR="00434F99" w:rsidRPr="00831990" w:rsidRDefault="00831990" w:rsidP="00CE29BF">
      <w:pPr>
        <w:rPr>
          <w:rFonts w:ascii="Arial" w:hAnsi="Arial" w:cs="Arial"/>
        </w:rPr>
      </w:pPr>
      <w:r w:rsidRPr="00831990">
        <w:rPr>
          <w:rFonts w:ascii="Arial" w:hAnsi="Arial" w:cs="Arial"/>
          <w:shd w:val="clear" w:color="auto" w:fill="FFFFFF"/>
        </w:rPr>
        <w:t>Lorsque vous utilisez les champignons</w:t>
      </w:r>
      <w:r w:rsidRPr="00831990">
        <w:rPr>
          <w:rStyle w:val="apple-converted-space"/>
          <w:rFonts w:ascii="Arial" w:hAnsi="Arial" w:cs="Arial"/>
          <w:shd w:val="clear" w:color="auto" w:fill="FFFFFF"/>
        </w:rPr>
        <w:t> </w:t>
      </w:r>
      <w:r w:rsidRPr="00831990">
        <w:rPr>
          <w:rFonts w:ascii="Arial" w:hAnsi="Arial" w:cs="Arial"/>
          <w:b/>
          <w:bCs/>
          <w:shd w:val="clear" w:color="auto" w:fill="FFFFFF"/>
        </w:rPr>
        <w:t>séchés</w:t>
      </w:r>
      <w:r w:rsidRPr="00831990">
        <w:rPr>
          <w:rFonts w:ascii="Arial" w:hAnsi="Arial" w:cs="Arial"/>
          <w:shd w:val="clear" w:color="auto" w:fill="FFFFFF"/>
        </w:rPr>
        <w:t>, réhydratez-les une quinzaine de minutes dans de l'eau chaude avant de les incorporer aux préparations.</w:t>
      </w:r>
      <w:r w:rsidRPr="00831990">
        <w:rPr>
          <w:rStyle w:val="apple-converted-space"/>
          <w:rFonts w:ascii="Arial" w:hAnsi="Arial" w:cs="Arial"/>
          <w:shd w:val="clear" w:color="auto" w:fill="FFFFFF"/>
        </w:rPr>
        <w:t> </w:t>
      </w:r>
      <w:r w:rsidRPr="00831990">
        <w:rPr>
          <w:rFonts w:ascii="Arial" w:hAnsi="Arial" w:cs="Arial"/>
        </w:rPr>
        <w:br/>
      </w:r>
      <w:r w:rsidRPr="00831990">
        <w:rPr>
          <w:rFonts w:ascii="Arial" w:hAnsi="Arial" w:cs="Arial"/>
          <w:shd w:val="clear" w:color="auto" w:fill="FFFFFF"/>
        </w:rPr>
        <w:t>Autre astuce : réduisez-les</w:t>
      </w:r>
      <w:r w:rsidRPr="00831990">
        <w:rPr>
          <w:rStyle w:val="apple-converted-space"/>
          <w:rFonts w:ascii="Arial" w:hAnsi="Arial" w:cs="Arial"/>
          <w:b/>
          <w:bCs/>
          <w:shd w:val="clear" w:color="auto" w:fill="FFFFFF"/>
        </w:rPr>
        <w:t> </w:t>
      </w:r>
      <w:r w:rsidRPr="00831990">
        <w:rPr>
          <w:rFonts w:ascii="Arial" w:hAnsi="Arial" w:cs="Arial"/>
          <w:b/>
          <w:bCs/>
          <w:shd w:val="clear" w:color="auto" w:fill="FFFFFF"/>
        </w:rPr>
        <w:t>en poudre</w:t>
      </w:r>
      <w:r w:rsidRPr="00831990">
        <w:rPr>
          <w:rFonts w:ascii="Arial" w:hAnsi="Arial" w:cs="Arial"/>
          <w:shd w:val="clear" w:color="auto" w:fill="FFFFFF"/>
        </w:rPr>
        <w:t>. Il suffit ensuite d'en parsemer n'importe quel plat pour lui donner un parfum unique.</w:t>
      </w:r>
    </w:p>
    <w:p w:rsidR="00434F99" w:rsidRDefault="00831990" w:rsidP="00CE29BF">
      <w:pPr>
        <w:rPr>
          <w:rFonts w:ascii="Arial" w:hAnsi="Arial" w:cs="Arial"/>
        </w:rPr>
      </w:pPr>
      <w:r>
        <w:rPr>
          <w:rFonts w:ascii="Arial" w:hAnsi="Arial" w:cs="Arial"/>
        </w:rPr>
        <w:t>Essayez sur de simples œufs au plat c’est divin…….</w:t>
      </w:r>
    </w:p>
    <w:p w:rsidR="00CE29BF" w:rsidRDefault="00831990" w:rsidP="00CE29BF">
      <w:pPr>
        <w:rPr>
          <w:rFonts w:ascii="Arial" w:hAnsi="Arial" w:cs="Arial"/>
        </w:rPr>
      </w:pPr>
      <w:r>
        <w:rPr>
          <w:rFonts w:ascii="Arial" w:hAnsi="Arial" w:cs="Arial"/>
        </w:rPr>
        <w:lastRenderedPageBreak/>
        <w:t>Consignes d’achat des champignons de Paris :</w:t>
      </w:r>
    </w:p>
    <w:p w:rsidR="00831990" w:rsidRDefault="00831990" w:rsidP="00CE29BF">
      <w:pPr>
        <w:rPr>
          <w:rFonts w:ascii="Arial" w:hAnsi="Arial" w:cs="Arial"/>
        </w:rPr>
      </w:pPr>
      <w:r w:rsidRPr="00831990">
        <w:rPr>
          <w:rFonts w:ascii="Arial" w:hAnsi="Arial" w:cs="Arial"/>
        </w:rPr>
        <w:t>Si la couleur du chapeau des champignons de Paris (blanche mais aussi rosée voire blonde) dépend de la variété, la teinte des lamelles, qui brunit au fil du temps, doit être la plus claire possible. L’idéal étant que le chapeau soit si refermé que l’on ne puisse voir les lamelles du champignon.</w:t>
      </w:r>
    </w:p>
    <w:p w:rsidR="00931D87" w:rsidRDefault="00931D87" w:rsidP="00CE29BF">
      <w:pPr>
        <w:rPr>
          <w:rFonts w:ascii="Arial" w:hAnsi="Arial" w:cs="Arial"/>
        </w:rPr>
      </w:pPr>
    </w:p>
    <w:p w:rsidR="00931D87" w:rsidRDefault="00931D87" w:rsidP="00CE29BF">
      <w:pPr>
        <w:rPr>
          <w:rFonts w:ascii="Arial" w:hAnsi="Arial" w:cs="Arial"/>
        </w:rPr>
      </w:pPr>
      <w:r>
        <w:rPr>
          <w:rFonts w:ascii="Arial" w:hAnsi="Arial" w:cs="Arial"/>
        </w:rPr>
        <w:t>Pour leur nettoyage ils ne doivent pas tremper dans l’eau.</w:t>
      </w:r>
    </w:p>
    <w:p w:rsidR="00931D87" w:rsidRPr="00831990" w:rsidRDefault="00931D87" w:rsidP="00CE29BF">
      <w:pPr>
        <w:rPr>
          <w:rFonts w:ascii="Arial" w:hAnsi="Arial" w:cs="Arial"/>
        </w:rPr>
      </w:pPr>
      <w:r>
        <w:rPr>
          <w:rFonts w:ascii="Arial" w:hAnsi="Arial" w:cs="Arial"/>
        </w:rPr>
        <w:t>Une fois que vous avez coupez la partie terreuse du pied disposez les dans une passoire puis rincez les rapidement sous le robinet.</w:t>
      </w:r>
    </w:p>
    <w:p w:rsidR="00CE29BF" w:rsidRPr="00831990" w:rsidRDefault="00CE29BF" w:rsidP="00CE29BF">
      <w:pPr>
        <w:rPr>
          <w:rFonts w:ascii="Arial" w:hAnsi="Arial" w:cs="Arial"/>
        </w:rPr>
      </w:pPr>
    </w:p>
    <w:p w:rsidR="008355BF" w:rsidRDefault="00A9075C" w:rsidP="00CE29BF">
      <w:pPr>
        <w:rPr>
          <w:rFonts w:ascii="Arial" w:hAnsi="Arial" w:cs="Arial"/>
          <w:color w:val="FF0000"/>
        </w:rPr>
      </w:pPr>
      <w:r w:rsidRPr="00A9075C">
        <w:rPr>
          <w:rFonts w:ascii="Arial" w:hAnsi="Arial" w:cs="Arial"/>
          <w:color w:val="FF0000"/>
        </w:rPr>
        <w:t>Coté forme :</w:t>
      </w:r>
    </w:p>
    <w:tbl>
      <w:tblPr>
        <w:tblW w:w="4926" w:type="pct"/>
        <w:jc w:val="center"/>
        <w:shd w:val="clear" w:color="auto" w:fill="FFFFFF"/>
        <w:tblCellMar>
          <w:left w:w="0" w:type="dxa"/>
          <w:right w:w="0" w:type="dxa"/>
        </w:tblCellMar>
        <w:tblLook w:val="04A0"/>
      </w:tblPr>
      <w:tblGrid>
        <w:gridCol w:w="9495"/>
      </w:tblGrid>
      <w:tr w:rsidR="008355BF" w:rsidRPr="008355BF" w:rsidTr="005B47AD">
        <w:trPr>
          <w:jc w:val="center"/>
        </w:trPr>
        <w:tc>
          <w:tcPr>
            <w:tcW w:w="5000" w:type="pct"/>
            <w:shd w:val="clear" w:color="auto" w:fill="FFFFFF"/>
            <w:tcMar>
              <w:top w:w="0" w:type="dxa"/>
              <w:left w:w="0" w:type="dxa"/>
              <w:bottom w:w="300" w:type="dxa"/>
              <w:right w:w="0" w:type="dxa"/>
            </w:tcMar>
            <w:vAlign w:val="center"/>
            <w:hideMark/>
          </w:tcPr>
          <w:p w:rsidR="008355BF" w:rsidRPr="00831990" w:rsidRDefault="00831990" w:rsidP="00CE29BF">
            <w:pPr>
              <w:rPr>
                <w:rFonts w:ascii="Arial" w:hAnsi="Arial" w:cs="Arial"/>
              </w:rPr>
            </w:pPr>
            <w:r w:rsidRPr="00831990">
              <w:rPr>
                <w:rFonts w:ascii="Arial" w:hAnsi="Arial" w:cs="Arial"/>
              </w:rPr>
              <w:t xml:space="preserve">Les champignons de Paris sont les nobles descendants du rosé des prés. Les trois variétés de champignons de Paris, blancs, crème et blonds, se disputent l'honneur de nos assiettes. </w:t>
            </w:r>
            <w:r w:rsidR="00D33923">
              <w:rPr>
                <w:rFonts w:ascii="Arial" w:hAnsi="Arial" w:cs="Arial"/>
              </w:rPr>
              <w:t>Leur culture est très contrôlée</w:t>
            </w:r>
            <w:r w:rsidRPr="00831990">
              <w:rPr>
                <w:rFonts w:ascii="Arial" w:hAnsi="Arial" w:cs="Arial"/>
              </w:rPr>
              <w:t xml:space="preserve"> dans des carrières et des caves. Pas compliqués, les champignons de Paris s'accommodent en salades, poêlés, en veloutés, farcis ou en beignets.</w:t>
            </w:r>
          </w:p>
          <w:tbl>
            <w:tblPr>
              <w:tblW w:w="5000" w:type="pct"/>
              <w:jc w:val="center"/>
              <w:shd w:val="clear" w:color="auto" w:fill="FFFFFF"/>
              <w:tblCellMar>
                <w:left w:w="0" w:type="dxa"/>
                <w:right w:w="0" w:type="dxa"/>
              </w:tblCellMar>
              <w:tblLook w:val="04A0"/>
            </w:tblPr>
            <w:tblGrid>
              <w:gridCol w:w="9495"/>
            </w:tblGrid>
            <w:tr w:rsidR="00831990" w:rsidTr="00831990">
              <w:trPr>
                <w:jc w:val="center"/>
              </w:trPr>
              <w:tc>
                <w:tcPr>
                  <w:tcW w:w="0" w:type="auto"/>
                  <w:shd w:val="clear" w:color="auto" w:fill="FFFFFF"/>
                  <w:tcMar>
                    <w:top w:w="0" w:type="dxa"/>
                    <w:left w:w="0" w:type="dxa"/>
                    <w:bottom w:w="300" w:type="dxa"/>
                    <w:right w:w="0" w:type="dxa"/>
                  </w:tcMar>
                  <w:vAlign w:val="center"/>
                  <w:hideMark/>
                </w:tcPr>
                <w:p w:rsidR="00831990" w:rsidRPr="00931D87" w:rsidRDefault="00831990" w:rsidP="00831990"/>
                <w:p w:rsidR="00931D87" w:rsidRDefault="00931D87" w:rsidP="00831990">
                  <w:pPr>
                    <w:rPr>
                      <w:sz w:val="20"/>
                      <w:szCs w:val="20"/>
                    </w:rPr>
                  </w:pPr>
                  <w:r w:rsidRPr="00931D87">
                    <w:rPr>
                      <w:rFonts w:ascii="Arial" w:hAnsi="Arial" w:cs="Arial"/>
                    </w:rPr>
                    <w:t>Savoureux légume</w:t>
                  </w:r>
                  <w:r>
                    <w:rPr>
                      <w:rFonts w:ascii="Arial" w:hAnsi="Arial" w:cs="Arial"/>
                    </w:rPr>
                    <w:t>s</w:t>
                  </w:r>
                  <w:r w:rsidRPr="00931D87">
                    <w:rPr>
                      <w:rFonts w:ascii="Arial" w:hAnsi="Arial" w:cs="Arial"/>
                    </w:rPr>
                    <w:t xml:space="preserve"> de diversification, le champignon de couche s'intègre parfaitement dans une cuisine saine et légère. Sa grand</w:t>
                  </w:r>
                  <w:r>
                    <w:rPr>
                      <w:rFonts w:ascii="Arial" w:hAnsi="Arial" w:cs="Arial"/>
                    </w:rPr>
                    <w:t>e discrétion énergétique</w:t>
                  </w:r>
                  <w:r w:rsidRPr="00931D87">
                    <w:rPr>
                      <w:rFonts w:ascii="Arial" w:hAnsi="Arial" w:cs="Arial"/>
                    </w:rPr>
                    <w:t xml:space="preserve"> va de pair avec une rem</w:t>
                  </w:r>
                  <w:r>
                    <w:rPr>
                      <w:rFonts w:ascii="Arial" w:hAnsi="Arial" w:cs="Arial"/>
                    </w:rPr>
                    <w:t>arquable richesse en</w:t>
                  </w:r>
                  <w:r w:rsidRPr="00931D87">
                    <w:rPr>
                      <w:rFonts w:ascii="Arial" w:hAnsi="Arial" w:cs="Arial"/>
                      <w:b/>
                    </w:rPr>
                    <w:t xml:space="preserve"> oligo-éléments et vitamines</w:t>
                  </w:r>
                  <w:r w:rsidRPr="00931D87">
                    <w:rPr>
                      <w:rFonts w:ascii="Arial" w:hAnsi="Arial" w:cs="Arial"/>
                    </w:rPr>
                    <w:t xml:space="preserve"> (notamment en </w:t>
                  </w:r>
                  <w:r w:rsidRPr="00931D87">
                    <w:rPr>
                      <w:rFonts w:ascii="Arial" w:hAnsi="Arial" w:cs="Arial"/>
                      <w:b/>
                    </w:rPr>
                    <w:t>vitamines du groupe B</w:t>
                  </w:r>
                  <w:r w:rsidRPr="00931D87">
                    <w:rPr>
                      <w:rFonts w:ascii="Arial" w:hAnsi="Arial" w:cs="Arial"/>
                    </w:rPr>
                    <w:t xml:space="preserve"> </w:t>
                  </w:r>
                  <w:r>
                    <w:rPr>
                      <w:rFonts w:ascii="Arial" w:hAnsi="Arial" w:cs="Arial"/>
                    </w:rPr>
                    <w:t xml:space="preserve"> notamment </w:t>
                  </w:r>
                  <w:r w:rsidRPr="00931D87">
                    <w:rPr>
                      <w:rFonts w:ascii="Arial" w:hAnsi="Arial" w:cs="Arial"/>
                      <w:b/>
                    </w:rPr>
                    <w:t>B2 et B3</w:t>
                  </w:r>
                  <w:r>
                    <w:rPr>
                      <w:rFonts w:ascii="Arial" w:hAnsi="Arial" w:cs="Arial"/>
                    </w:rPr>
                    <w:t xml:space="preserve"> </w:t>
                  </w:r>
                  <w:r w:rsidRPr="00931D87">
                    <w:rPr>
                      <w:rFonts w:ascii="Arial" w:hAnsi="Arial" w:cs="Arial"/>
                    </w:rPr>
                    <w:t xml:space="preserve">et, plus original, en vitamines </w:t>
                  </w:r>
                  <w:r w:rsidRPr="00931D87">
                    <w:rPr>
                      <w:rFonts w:ascii="Arial" w:hAnsi="Arial" w:cs="Arial"/>
                      <w:b/>
                    </w:rPr>
                    <w:t>D et K</w:t>
                  </w:r>
                  <w:r w:rsidRPr="00931D87">
                    <w:rPr>
                      <w:rFonts w:ascii="Arial" w:hAnsi="Arial" w:cs="Arial"/>
                    </w:rPr>
                    <w:t xml:space="preserve">). Ses fibres aident au bon </w:t>
                  </w:r>
                  <w:r w:rsidRPr="00931D87">
                    <w:rPr>
                      <w:rFonts w:ascii="Arial" w:hAnsi="Arial" w:cs="Arial"/>
                      <w:b/>
                    </w:rPr>
                    <w:t>fonctionnement de l'intestin.</w:t>
                  </w:r>
                  <w:r>
                    <w:rPr>
                      <w:rStyle w:val="apple-converted-space"/>
                      <w:rFonts w:ascii="Arial" w:hAnsi="Arial" w:cs="Arial"/>
                      <w:color w:val="2C2C2C"/>
                      <w:sz w:val="18"/>
                      <w:szCs w:val="18"/>
                    </w:rPr>
                    <w:t> </w:t>
                  </w:r>
                </w:p>
              </w:tc>
            </w:tr>
            <w:tr w:rsidR="00831990" w:rsidTr="00831990">
              <w:trPr>
                <w:jc w:val="center"/>
              </w:trPr>
              <w:tc>
                <w:tcPr>
                  <w:tcW w:w="0" w:type="auto"/>
                  <w:shd w:val="clear" w:color="auto" w:fill="FFFFFF"/>
                  <w:vAlign w:val="center"/>
                  <w:hideMark/>
                </w:tcPr>
                <w:p w:rsidR="00931D87" w:rsidRDefault="00831990" w:rsidP="00831990">
                  <w:pPr>
                    <w:pStyle w:val="NormalWeb"/>
                    <w:spacing w:before="0" w:after="0"/>
                    <w:rPr>
                      <w:rFonts w:ascii="Arial" w:hAnsi="Arial" w:cs="Arial"/>
                    </w:rPr>
                  </w:pPr>
                  <w:r>
                    <w:rPr>
                      <w:rFonts w:ascii="Arial" w:hAnsi="Arial" w:cs="Arial"/>
                    </w:rPr>
                    <w:t>Les</w:t>
                  </w:r>
                  <w:r w:rsidRPr="00831990">
                    <w:rPr>
                      <w:rFonts w:ascii="Arial" w:hAnsi="Arial" w:cs="Arial"/>
                    </w:rPr>
                    <w:t xml:space="preserve"> champignons les plus consommés sont les champignons de Paris, une variété potagère, il en existe bien d'autres. Cèpes, pleurotes, girolles, bolets… ce sont des légumes d'automne. </w:t>
                  </w:r>
                  <w:r w:rsidR="00931D87">
                    <w:rPr>
                      <w:rFonts w:ascii="Arial" w:hAnsi="Arial" w:cs="Arial"/>
                    </w:rPr>
                    <w:t xml:space="preserve"> </w:t>
                  </w:r>
                </w:p>
                <w:p w:rsidR="00831990" w:rsidRPr="00831990" w:rsidRDefault="00931D87" w:rsidP="00831990">
                  <w:pPr>
                    <w:pStyle w:val="NormalWeb"/>
                    <w:spacing w:before="0" w:after="0"/>
                    <w:rPr>
                      <w:rFonts w:ascii="Arial" w:hAnsi="Arial" w:cs="Arial"/>
                    </w:rPr>
                  </w:pPr>
                  <w:r>
                    <w:rPr>
                      <w:rFonts w:ascii="Arial" w:hAnsi="Arial" w:cs="Arial"/>
                    </w:rPr>
                    <w:t>Ils apportent également des</w:t>
                  </w:r>
                  <w:r w:rsidR="00831990" w:rsidRPr="00831990">
                    <w:rPr>
                      <w:rFonts w:ascii="Arial" w:hAnsi="Arial" w:cs="Arial"/>
                    </w:rPr>
                    <w:t xml:space="preserve"> minéraux comme le</w:t>
                  </w:r>
                  <w:r w:rsidR="00831990" w:rsidRPr="00831990">
                    <w:rPr>
                      <w:rStyle w:val="apple-converted-space"/>
                      <w:rFonts w:ascii="Arial" w:hAnsi="Arial" w:cs="Arial"/>
                    </w:rPr>
                    <w:t> </w:t>
                  </w:r>
                  <w:r w:rsidR="00831990" w:rsidRPr="00831990">
                    <w:rPr>
                      <w:rStyle w:val="lev"/>
                      <w:rFonts w:ascii="Arial" w:hAnsi="Arial" w:cs="Arial"/>
                    </w:rPr>
                    <w:t>fer</w:t>
                  </w:r>
                  <w:r w:rsidR="00831990" w:rsidRPr="00831990">
                    <w:rPr>
                      <w:rFonts w:ascii="Arial" w:hAnsi="Arial" w:cs="Arial"/>
                    </w:rPr>
                    <w:t>, le</w:t>
                  </w:r>
                  <w:r w:rsidR="00831990" w:rsidRPr="00831990">
                    <w:rPr>
                      <w:rStyle w:val="apple-converted-space"/>
                      <w:rFonts w:ascii="Arial" w:hAnsi="Arial" w:cs="Arial"/>
                    </w:rPr>
                    <w:t> </w:t>
                  </w:r>
                  <w:r w:rsidR="00831990" w:rsidRPr="00831990">
                    <w:rPr>
                      <w:rStyle w:val="lev"/>
                      <w:rFonts w:ascii="Arial" w:hAnsi="Arial" w:cs="Arial"/>
                    </w:rPr>
                    <w:t>zinc</w:t>
                  </w:r>
                  <w:r w:rsidR="00831990" w:rsidRPr="00831990">
                    <w:rPr>
                      <w:rStyle w:val="apple-converted-space"/>
                      <w:rFonts w:ascii="Arial" w:hAnsi="Arial" w:cs="Arial"/>
                    </w:rPr>
                    <w:t> </w:t>
                  </w:r>
                  <w:r w:rsidR="00831990" w:rsidRPr="00831990">
                    <w:rPr>
                      <w:rFonts w:ascii="Arial" w:hAnsi="Arial" w:cs="Arial"/>
                    </w:rPr>
                    <w:t>et le</w:t>
                  </w:r>
                  <w:r w:rsidR="00831990" w:rsidRPr="00831990">
                    <w:rPr>
                      <w:rStyle w:val="apple-converted-space"/>
                      <w:rFonts w:ascii="Arial" w:hAnsi="Arial" w:cs="Arial"/>
                    </w:rPr>
                    <w:t> </w:t>
                  </w:r>
                  <w:r w:rsidR="00831990" w:rsidRPr="00831990">
                    <w:rPr>
                      <w:rStyle w:val="lev"/>
                      <w:rFonts w:ascii="Arial" w:hAnsi="Arial" w:cs="Arial"/>
                    </w:rPr>
                    <w:t>sélénium</w:t>
                  </w:r>
                  <w:r w:rsidR="00831990" w:rsidRPr="00831990">
                    <w:rPr>
                      <w:rFonts w:ascii="Arial" w:hAnsi="Arial" w:cs="Arial"/>
                    </w:rPr>
                    <w:t>.</w:t>
                  </w:r>
                </w:p>
              </w:tc>
            </w:tr>
            <w:tr w:rsidR="00831990" w:rsidTr="00831990">
              <w:trPr>
                <w:jc w:val="center"/>
              </w:trPr>
              <w:tc>
                <w:tcPr>
                  <w:tcW w:w="0" w:type="auto"/>
                  <w:shd w:val="clear" w:color="auto" w:fill="FFFFFF"/>
                  <w:tcMar>
                    <w:top w:w="0" w:type="dxa"/>
                    <w:left w:w="0" w:type="dxa"/>
                    <w:bottom w:w="300" w:type="dxa"/>
                    <w:right w:w="0" w:type="dxa"/>
                  </w:tcMar>
                  <w:vAlign w:val="center"/>
                  <w:hideMark/>
                </w:tcPr>
                <w:p w:rsidR="00831990" w:rsidRPr="00831990" w:rsidRDefault="00831990" w:rsidP="00831990">
                  <w:pPr>
                    <w:rPr>
                      <w:rFonts w:ascii="Arial" w:hAnsi="Arial" w:cs="Arial"/>
                    </w:rPr>
                  </w:pPr>
                </w:p>
              </w:tc>
            </w:tr>
          </w:tbl>
          <w:p w:rsidR="005B47AD" w:rsidRDefault="005B47AD" w:rsidP="00CE29BF">
            <w:pPr>
              <w:rPr>
                <w:rFonts w:ascii="Arial" w:hAnsi="Arial" w:cs="Arial"/>
                <w:color w:val="614343"/>
              </w:rPr>
            </w:pPr>
          </w:p>
          <w:p w:rsidR="005B47AD" w:rsidRPr="008355BF" w:rsidRDefault="005B47AD" w:rsidP="00CE29BF">
            <w:pPr>
              <w:rPr>
                <w:rFonts w:ascii="Arial" w:hAnsi="Arial" w:cs="Arial"/>
                <w:color w:val="614343"/>
              </w:rPr>
            </w:pPr>
          </w:p>
        </w:tc>
      </w:tr>
      <w:tr w:rsidR="00CE29BF" w:rsidTr="00831990">
        <w:trPr>
          <w:jc w:val="center"/>
        </w:trPr>
        <w:tc>
          <w:tcPr>
            <w:tcW w:w="5000" w:type="pct"/>
            <w:shd w:val="clear" w:color="auto" w:fill="FFFFFF"/>
            <w:tcMar>
              <w:top w:w="0" w:type="dxa"/>
              <w:left w:w="0" w:type="dxa"/>
              <w:bottom w:w="300" w:type="dxa"/>
              <w:right w:w="0" w:type="dxa"/>
            </w:tcMar>
            <w:vAlign w:val="center"/>
          </w:tcPr>
          <w:p w:rsidR="00CE29BF" w:rsidRPr="00CE29BF" w:rsidRDefault="00CE29BF">
            <w:pPr>
              <w:rPr>
                <w:rFonts w:ascii="Arial" w:hAnsi="Arial" w:cs="Arial"/>
                <w:color w:val="614343"/>
              </w:rPr>
            </w:pPr>
          </w:p>
        </w:tc>
      </w:tr>
      <w:tr w:rsidR="00CE29BF" w:rsidTr="00831990">
        <w:trPr>
          <w:jc w:val="center"/>
        </w:trPr>
        <w:tc>
          <w:tcPr>
            <w:tcW w:w="5000" w:type="pct"/>
            <w:shd w:val="clear" w:color="auto" w:fill="FFFFFF"/>
            <w:tcMar>
              <w:top w:w="0" w:type="dxa"/>
              <w:left w:w="0" w:type="dxa"/>
              <w:bottom w:w="300" w:type="dxa"/>
              <w:right w:w="0" w:type="dxa"/>
            </w:tcMar>
            <w:vAlign w:val="center"/>
          </w:tcPr>
          <w:p w:rsidR="00CE29BF" w:rsidRPr="00CE29BF" w:rsidRDefault="00CE29BF" w:rsidP="00CE29BF">
            <w:pPr>
              <w:rPr>
                <w:rFonts w:ascii="Arial" w:hAnsi="Arial" w:cs="Arial"/>
              </w:rPr>
            </w:pPr>
          </w:p>
        </w:tc>
      </w:tr>
      <w:tr w:rsidR="00CE29BF" w:rsidTr="005B47AD">
        <w:trPr>
          <w:jc w:val="center"/>
        </w:trPr>
        <w:tc>
          <w:tcPr>
            <w:tcW w:w="5000" w:type="pct"/>
            <w:shd w:val="clear" w:color="auto" w:fill="FFFFFF"/>
            <w:tcMar>
              <w:top w:w="0" w:type="dxa"/>
              <w:left w:w="0" w:type="dxa"/>
              <w:bottom w:w="300" w:type="dxa"/>
              <w:right w:w="0" w:type="dxa"/>
            </w:tcMar>
            <w:vAlign w:val="center"/>
            <w:hideMark/>
          </w:tcPr>
          <w:p w:rsidR="00CE29BF" w:rsidRPr="00CE29BF" w:rsidRDefault="00CE29BF">
            <w:pPr>
              <w:rPr>
                <w:rFonts w:ascii="Arial" w:hAnsi="Arial" w:cs="Arial"/>
                <w:color w:val="614343"/>
              </w:rPr>
            </w:pPr>
          </w:p>
        </w:tc>
      </w:tr>
    </w:tbl>
    <w:p w:rsidR="00A9075C" w:rsidRPr="008355BF" w:rsidRDefault="00A9075C" w:rsidP="004C7DEB">
      <w:pPr>
        <w:rPr>
          <w:rFonts w:ascii="Arial" w:hAnsi="Arial" w:cs="Arial"/>
        </w:rPr>
      </w:pPr>
    </w:p>
    <w:tbl>
      <w:tblPr>
        <w:tblW w:w="5000" w:type="pct"/>
        <w:jc w:val="center"/>
        <w:shd w:val="clear" w:color="auto" w:fill="FFFFFF"/>
        <w:tblCellMar>
          <w:left w:w="0" w:type="dxa"/>
          <w:right w:w="0" w:type="dxa"/>
        </w:tblCellMar>
        <w:tblLook w:val="04A0"/>
      </w:tblPr>
      <w:tblGrid>
        <w:gridCol w:w="9638"/>
      </w:tblGrid>
      <w:tr w:rsidR="00A9075C" w:rsidRPr="008355BF" w:rsidTr="00A9075C">
        <w:trPr>
          <w:jc w:val="center"/>
        </w:trPr>
        <w:tc>
          <w:tcPr>
            <w:tcW w:w="0" w:type="auto"/>
            <w:shd w:val="clear" w:color="auto" w:fill="FFFFFF"/>
            <w:tcMar>
              <w:top w:w="0" w:type="dxa"/>
              <w:left w:w="0" w:type="dxa"/>
              <w:bottom w:w="300" w:type="dxa"/>
              <w:right w:w="0" w:type="dxa"/>
            </w:tcMar>
            <w:vAlign w:val="center"/>
            <w:hideMark/>
          </w:tcPr>
          <w:p w:rsidR="00A9075C" w:rsidRPr="008355BF" w:rsidRDefault="00A9075C" w:rsidP="00A9075C">
            <w:pPr>
              <w:numPr>
                <w:ilvl w:val="0"/>
                <w:numId w:val="10"/>
              </w:numPr>
              <w:ind w:left="0"/>
              <w:rPr>
                <w:rFonts w:ascii="Arial" w:hAnsi="Arial" w:cs="Arial"/>
                <w:color w:val="614343"/>
              </w:rPr>
            </w:pPr>
            <w:r w:rsidRPr="008355BF">
              <w:rPr>
                <w:rFonts w:ascii="Arial" w:hAnsi="Arial" w:cs="Arial"/>
                <w:color w:val="614343"/>
              </w:rPr>
              <w:t> </w:t>
            </w:r>
          </w:p>
          <w:p w:rsidR="00A9075C" w:rsidRPr="006D163F" w:rsidRDefault="00A9075C" w:rsidP="00A9075C">
            <w:pPr>
              <w:pStyle w:val="Titre2"/>
              <w:keepNext w:val="0"/>
              <w:numPr>
                <w:ilvl w:val="0"/>
                <w:numId w:val="10"/>
              </w:numPr>
              <w:spacing w:before="0" w:after="0"/>
              <w:ind w:left="0"/>
              <w:rPr>
                <w:rFonts w:ascii="Arial" w:hAnsi="Arial" w:cs="Arial"/>
                <w:color w:val="CC0044"/>
                <w:sz w:val="24"/>
                <w:szCs w:val="24"/>
              </w:rPr>
            </w:pPr>
          </w:p>
          <w:p w:rsidR="00A9075C" w:rsidRPr="008355BF" w:rsidRDefault="00A9075C" w:rsidP="00A9075C">
            <w:pPr>
              <w:numPr>
                <w:ilvl w:val="0"/>
                <w:numId w:val="10"/>
              </w:numPr>
              <w:ind w:left="0"/>
              <w:rPr>
                <w:rFonts w:ascii="Arial" w:hAnsi="Arial" w:cs="Arial"/>
                <w:color w:val="614343"/>
              </w:rPr>
            </w:pPr>
            <w:r w:rsidRPr="008355BF">
              <w:rPr>
                <w:rFonts w:ascii="Arial" w:hAnsi="Arial" w:cs="Arial"/>
                <w:color w:val="614343"/>
              </w:rPr>
              <w:t> </w:t>
            </w:r>
          </w:p>
        </w:tc>
      </w:tr>
    </w:tbl>
    <w:p w:rsidR="00300F3A" w:rsidRPr="008355BF" w:rsidRDefault="00300F3A" w:rsidP="00C9774C">
      <w:pPr>
        <w:rPr>
          <w:rFonts w:ascii="Arial" w:hAnsi="Arial" w:cs="Arial"/>
          <w:b/>
        </w:rPr>
      </w:pPr>
    </w:p>
    <w:sectPr w:rsidR="00300F3A" w:rsidRPr="008355BF"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AEC" w:rsidRDefault="00D84AEC">
      <w:r>
        <w:separator/>
      </w:r>
    </w:p>
  </w:endnote>
  <w:endnote w:type="continuationSeparator" w:id="0">
    <w:p w:rsidR="00D84AEC" w:rsidRDefault="00D84A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A81AE8"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E13FC0">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AEC" w:rsidRDefault="00D84AEC">
      <w:r>
        <w:separator/>
      </w:r>
    </w:p>
  </w:footnote>
  <w:footnote w:type="continuationSeparator" w:id="0">
    <w:p w:rsidR="00D84AEC" w:rsidRDefault="00D84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3">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nsid w:val="52C174D7"/>
    <w:multiLevelType w:val="multilevel"/>
    <w:tmpl w:val="7202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5470332"/>
    <w:multiLevelType w:val="multilevel"/>
    <w:tmpl w:val="82D0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3"/>
  </w:num>
  <w:num w:numId="8">
    <w:abstractNumId w:val="2"/>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BE519C"/>
    <w:rsid w:val="0000085C"/>
    <w:rsid w:val="00006D41"/>
    <w:rsid w:val="00015BD8"/>
    <w:rsid w:val="000203EA"/>
    <w:rsid w:val="00031D5A"/>
    <w:rsid w:val="00032375"/>
    <w:rsid w:val="000327E2"/>
    <w:rsid w:val="00077C66"/>
    <w:rsid w:val="00080CDF"/>
    <w:rsid w:val="000A1062"/>
    <w:rsid w:val="000A45A0"/>
    <w:rsid w:val="000B7600"/>
    <w:rsid w:val="000C0887"/>
    <w:rsid w:val="000C11B3"/>
    <w:rsid w:val="000C40C2"/>
    <w:rsid w:val="000D57A9"/>
    <w:rsid w:val="000E4F83"/>
    <w:rsid w:val="0013362F"/>
    <w:rsid w:val="00145F8E"/>
    <w:rsid w:val="001519F1"/>
    <w:rsid w:val="00195967"/>
    <w:rsid w:val="00196D23"/>
    <w:rsid w:val="001B4DF6"/>
    <w:rsid w:val="001B57B1"/>
    <w:rsid w:val="001D31F2"/>
    <w:rsid w:val="001D63AD"/>
    <w:rsid w:val="001E5515"/>
    <w:rsid w:val="001F29A1"/>
    <w:rsid w:val="0020395A"/>
    <w:rsid w:val="00221E0B"/>
    <w:rsid w:val="0022548B"/>
    <w:rsid w:val="0022612D"/>
    <w:rsid w:val="00242A72"/>
    <w:rsid w:val="00265919"/>
    <w:rsid w:val="002715AB"/>
    <w:rsid w:val="0029247E"/>
    <w:rsid w:val="002A59EE"/>
    <w:rsid w:val="002C45A3"/>
    <w:rsid w:val="002E1EE4"/>
    <w:rsid w:val="00300F3A"/>
    <w:rsid w:val="003054F9"/>
    <w:rsid w:val="003147FE"/>
    <w:rsid w:val="00320286"/>
    <w:rsid w:val="00330D2F"/>
    <w:rsid w:val="00350208"/>
    <w:rsid w:val="003534D6"/>
    <w:rsid w:val="00356D2A"/>
    <w:rsid w:val="00361DBE"/>
    <w:rsid w:val="00372E63"/>
    <w:rsid w:val="003A5F9B"/>
    <w:rsid w:val="003D6815"/>
    <w:rsid w:val="003F0377"/>
    <w:rsid w:val="00401547"/>
    <w:rsid w:val="004047B1"/>
    <w:rsid w:val="00420DCB"/>
    <w:rsid w:val="004223DA"/>
    <w:rsid w:val="004228A5"/>
    <w:rsid w:val="00424A97"/>
    <w:rsid w:val="00434105"/>
    <w:rsid w:val="00434F99"/>
    <w:rsid w:val="0045115C"/>
    <w:rsid w:val="00451E41"/>
    <w:rsid w:val="004628F7"/>
    <w:rsid w:val="004927C9"/>
    <w:rsid w:val="004A6123"/>
    <w:rsid w:val="004B08A4"/>
    <w:rsid w:val="004C237F"/>
    <w:rsid w:val="004C72D5"/>
    <w:rsid w:val="004C7DEB"/>
    <w:rsid w:val="004F0859"/>
    <w:rsid w:val="004F1BBB"/>
    <w:rsid w:val="004F2113"/>
    <w:rsid w:val="00500F12"/>
    <w:rsid w:val="00504613"/>
    <w:rsid w:val="00510F95"/>
    <w:rsid w:val="0051680C"/>
    <w:rsid w:val="005212A5"/>
    <w:rsid w:val="0052772E"/>
    <w:rsid w:val="00542449"/>
    <w:rsid w:val="00542EEF"/>
    <w:rsid w:val="005753B1"/>
    <w:rsid w:val="0059717E"/>
    <w:rsid w:val="00597666"/>
    <w:rsid w:val="005A6F7E"/>
    <w:rsid w:val="005B39B2"/>
    <w:rsid w:val="005B47AD"/>
    <w:rsid w:val="005C5588"/>
    <w:rsid w:val="005D5565"/>
    <w:rsid w:val="005F595D"/>
    <w:rsid w:val="005F5B22"/>
    <w:rsid w:val="0061425F"/>
    <w:rsid w:val="00637FFE"/>
    <w:rsid w:val="00644E6E"/>
    <w:rsid w:val="006477FB"/>
    <w:rsid w:val="00656D26"/>
    <w:rsid w:val="0065773C"/>
    <w:rsid w:val="006643E0"/>
    <w:rsid w:val="00667FF4"/>
    <w:rsid w:val="0067217D"/>
    <w:rsid w:val="00674D13"/>
    <w:rsid w:val="00684A02"/>
    <w:rsid w:val="006A6E43"/>
    <w:rsid w:val="006C4C90"/>
    <w:rsid w:val="006D163F"/>
    <w:rsid w:val="006D2DEB"/>
    <w:rsid w:val="006D5615"/>
    <w:rsid w:val="006E5074"/>
    <w:rsid w:val="006F1210"/>
    <w:rsid w:val="00714A7C"/>
    <w:rsid w:val="007318D4"/>
    <w:rsid w:val="00733586"/>
    <w:rsid w:val="00734BC9"/>
    <w:rsid w:val="007425F4"/>
    <w:rsid w:val="007502FD"/>
    <w:rsid w:val="00766B77"/>
    <w:rsid w:val="00770171"/>
    <w:rsid w:val="0077410B"/>
    <w:rsid w:val="007756DF"/>
    <w:rsid w:val="007A6F2A"/>
    <w:rsid w:val="007A70B8"/>
    <w:rsid w:val="007B4483"/>
    <w:rsid w:val="007C6865"/>
    <w:rsid w:val="007D2F76"/>
    <w:rsid w:val="007D7F38"/>
    <w:rsid w:val="007E1C07"/>
    <w:rsid w:val="007F12EE"/>
    <w:rsid w:val="008044EB"/>
    <w:rsid w:val="00816826"/>
    <w:rsid w:val="00816BD6"/>
    <w:rsid w:val="00831990"/>
    <w:rsid w:val="008355BF"/>
    <w:rsid w:val="008515F8"/>
    <w:rsid w:val="008532A5"/>
    <w:rsid w:val="008868C5"/>
    <w:rsid w:val="00886CEB"/>
    <w:rsid w:val="0089381E"/>
    <w:rsid w:val="008B6B5B"/>
    <w:rsid w:val="008B7A27"/>
    <w:rsid w:val="008E0B6D"/>
    <w:rsid w:val="008E605F"/>
    <w:rsid w:val="008E6117"/>
    <w:rsid w:val="008F3223"/>
    <w:rsid w:val="00913653"/>
    <w:rsid w:val="009171C1"/>
    <w:rsid w:val="0092394C"/>
    <w:rsid w:val="00927537"/>
    <w:rsid w:val="00931D87"/>
    <w:rsid w:val="009402F4"/>
    <w:rsid w:val="00943A14"/>
    <w:rsid w:val="009566C8"/>
    <w:rsid w:val="00970A8F"/>
    <w:rsid w:val="00982BD4"/>
    <w:rsid w:val="009D1517"/>
    <w:rsid w:val="009E3B9F"/>
    <w:rsid w:val="009E709E"/>
    <w:rsid w:val="009F0E9B"/>
    <w:rsid w:val="00A000BB"/>
    <w:rsid w:val="00A004F5"/>
    <w:rsid w:val="00A16B0D"/>
    <w:rsid w:val="00A208EE"/>
    <w:rsid w:val="00A27580"/>
    <w:rsid w:val="00A3482D"/>
    <w:rsid w:val="00A548FF"/>
    <w:rsid w:val="00A65F8A"/>
    <w:rsid w:val="00A7158F"/>
    <w:rsid w:val="00A754A8"/>
    <w:rsid w:val="00A81AE8"/>
    <w:rsid w:val="00A8350F"/>
    <w:rsid w:val="00A902EA"/>
    <w:rsid w:val="00A9075C"/>
    <w:rsid w:val="00A91D09"/>
    <w:rsid w:val="00A94380"/>
    <w:rsid w:val="00A94873"/>
    <w:rsid w:val="00A959B6"/>
    <w:rsid w:val="00AA5279"/>
    <w:rsid w:val="00AB304E"/>
    <w:rsid w:val="00AB42E7"/>
    <w:rsid w:val="00AD2A3E"/>
    <w:rsid w:val="00AD3CA3"/>
    <w:rsid w:val="00AD738E"/>
    <w:rsid w:val="00AE48A9"/>
    <w:rsid w:val="00B02F8A"/>
    <w:rsid w:val="00B031F4"/>
    <w:rsid w:val="00B11563"/>
    <w:rsid w:val="00B2038B"/>
    <w:rsid w:val="00B25AA7"/>
    <w:rsid w:val="00B26FBB"/>
    <w:rsid w:val="00B3278F"/>
    <w:rsid w:val="00B436F2"/>
    <w:rsid w:val="00B67FD2"/>
    <w:rsid w:val="00B73104"/>
    <w:rsid w:val="00B73FAC"/>
    <w:rsid w:val="00B81E24"/>
    <w:rsid w:val="00B83378"/>
    <w:rsid w:val="00B91442"/>
    <w:rsid w:val="00B9314D"/>
    <w:rsid w:val="00B941D3"/>
    <w:rsid w:val="00BA38C3"/>
    <w:rsid w:val="00BB2DBA"/>
    <w:rsid w:val="00BB4537"/>
    <w:rsid w:val="00BC2857"/>
    <w:rsid w:val="00BC79BE"/>
    <w:rsid w:val="00BE519C"/>
    <w:rsid w:val="00BF20C2"/>
    <w:rsid w:val="00C44FC8"/>
    <w:rsid w:val="00C46A26"/>
    <w:rsid w:val="00C52B58"/>
    <w:rsid w:val="00C539F6"/>
    <w:rsid w:val="00C6260E"/>
    <w:rsid w:val="00C62ACC"/>
    <w:rsid w:val="00C9210D"/>
    <w:rsid w:val="00C929E2"/>
    <w:rsid w:val="00C94791"/>
    <w:rsid w:val="00C9774C"/>
    <w:rsid w:val="00CA39ED"/>
    <w:rsid w:val="00CA63FF"/>
    <w:rsid w:val="00CC5F57"/>
    <w:rsid w:val="00CC780B"/>
    <w:rsid w:val="00CD4260"/>
    <w:rsid w:val="00CE29BF"/>
    <w:rsid w:val="00CF32FB"/>
    <w:rsid w:val="00D25E8E"/>
    <w:rsid w:val="00D33923"/>
    <w:rsid w:val="00D35417"/>
    <w:rsid w:val="00D42638"/>
    <w:rsid w:val="00D46AF2"/>
    <w:rsid w:val="00D50068"/>
    <w:rsid w:val="00D535B1"/>
    <w:rsid w:val="00D535DF"/>
    <w:rsid w:val="00D54394"/>
    <w:rsid w:val="00D62C5F"/>
    <w:rsid w:val="00D669E7"/>
    <w:rsid w:val="00D70BD1"/>
    <w:rsid w:val="00D84AEC"/>
    <w:rsid w:val="00D94BD7"/>
    <w:rsid w:val="00DE1CE2"/>
    <w:rsid w:val="00E13FC0"/>
    <w:rsid w:val="00E31600"/>
    <w:rsid w:val="00E6678E"/>
    <w:rsid w:val="00E70A40"/>
    <w:rsid w:val="00E77EC9"/>
    <w:rsid w:val="00E82659"/>
    <w:rsid w:val="00E83FB8"/>
    <w:rsid w:val="00E85902"/>
    <w:rsid w:val="00E875B9"/>
    <w:rsid w:val="00EF3932"/>
    <w:rsid w:val="00F03F8E"/>
    <w:rsid w:val="00F06BF3"/>
    <w:rsid w:val="00F23B19"/>
    <w:rsid w:val="00F242D2"/>
    <w:rsid w:val="00F4033A"/>
    <w:rsid w:val="00F42597"/>
    <w:rsid w:val="00F64704"/>
    <w:rsid w:val="00F74E67"/>
    <w:rsid w:val="00F8224A"/>
    <w:rsid w:val="00F8516C"/>
    <w:rsid w:val="00F92DB5"/>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E8"/>
    <w:rPr>
      <w:sz w:val="24"/>
      <w:szCs w:val="24"/>
    </w:rPr>
  </w:style>
  <w:style w:type="paragraph" w:styleId="Titre2">
    <w:name w:val="heading 2"/>
    <w:basedOn w:val="Normal"/>
    <w:next w:val="Normal"/>
    <w:link w:val="Titre2Car"/>
    <w:uiPriority w:val="9"/>
    <w:semiHidden/>
    <w:unhideWhenUsed/>
    <w:qFormat/>
    <w:rsid w:val="00A9075C"/>
    <w:pPr>
      <w:keepNext/>
      <w:spacing w:before="240" w:after="60"/>
      <w:outlineLvl w:val="1"/>
    </w:pPr>
    <w:rPr>
      <w:rFonts w:ascii="Calibri Light" w:hAnsi="Calibri Light"/>
      <w:b/>
      <w:bCs/>
      <w:i/>
      <w:iCs/>
      <w:sz w:val="28"/>
      <w:szCs w:val="28"/>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A81AE8"/>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A81AE8"/>
    <w:rPr>
      <w:sz w:val="24"/>
      <w:szCs w:val="24"/>
    </w:rPr>
  </w:style>
  <w:style w:type="character" w:styleId="Numrodepage">
    <w:name w:val="page number"/>
    <w:uiPriority w:val="99"/>
    <w:rsid w:val="00D54394"/>
  </w:style>
  <w:style w:type="character" w:customStyle="1" w:styleId="Titre2Car">
    <w:name w:val="Titre 2 Car"/>
    <w:link w:val="Titre2"/>
    <w:uiPriority w:val="9"/>
    <w:semiHidden/>
    <w:rsid w:val="00A9075C"/>
    <w:rPr>
      <w:rFonts w:ascii="Calibri Light" w:eastAsia="Times New Roman" w:hAnsi="Calibri Light" w:cs="Times New Roman"/>
      <w:b/>
      <w:bCs/>
      <w:i/>
      <w:iCs/>
      <w:sz w:val="28"/>
      <w:szCs w:val="28"/>
    </w:rPr>
  </w:style>
  <w:style w:type="character" w:customStyle="1" w:styleId="apple-converted-space">
    <w:name w:val="apple-converted-space"/>
    <w:rsid w:val="00A9075C"/>
  </w:style>
  <w:style w:type="character" w:styleId="lev">
    <w:name w:val="Strong"/>
    <w:uiPriority w:val="22"/>
    <w:qFormat/>
    <w:rsid w:val="00831990"/>
    <w:rPr>
      <w:b/>
      <w:bCs/>
    </w:rPr>
  </w:style>
</w:styles>
</file>

<file path=word/webSettings.xml><?xml version="1.0" encoding="utf-8"?>
<w:webSettings xmlns:r="http://schemas.openxmlformats.org/officeDocument/2006/relationships" xmlns:w="http://schemas.openxmlformats.org/wordprocessingml/2006/main">
  <w:divs>
    <w:div w:id="668748381">
      <w:bodyDiv w:val="1"/>
      <w:marLeft w:val="0"/>
      <w:marRight w:val="0"/>
      <w:marTop w:val="0"/>
      <w:marBottom w:val="0"/>
      <w:divBdr>
        <w:top w:val="none" w:sz="0" w:space="0" w:color="auto"/>
        <w:left w:val="none" w:sz="0" w:space="0" w:color="auto"/>
        <w:bottom w:val="none" w:sz="0" w:space="0" w:color="auto"/>
        <w:right w:val="none" w:sz="0" w:space="0" w:color="auto"/>
      </w:divBdr>
    </w:div>
    <w:div w:id="916744705">
      <w:bodyDiv w:val="1"/>
      <w:marLeft w:val="0"/>
      <w:marRight w:val="0"/>
      <w:marTop w:val="0"/>
      <w:marBottom w:val="0"/>
      <w:divBdr>
        <w:top w:val="none" w:sz="0" w:space="0" w:color="auto"/>
        <w:left w:val="none" w:sz="0" w:space="0" w:color="auto"/>
        <w:bottom w:val="none" w:sz="0" w:space="0" w:color="auto"/>
        <w:right w:val="none" w:sz="0" w:space="0" w:color="auto"/>
      </w:divBdr>
      <w:divsChild>
        <w:div w:id="1382826389">
          <w:marLeft w:val="0"/>
          <w:marRight w:val="0"/>
          <w:marTop w:val="300"/>
          <w:marBottom w:val="0"/>
          <w:divBdr>
            <w:top w:val="none" w:sz="0" w:space="0" w:color="auto"/>
            <w:left w:val="none" w:sz="0" w:space="0" w:color="auto"/>
            <w:bottom w:val="single" w:sz="6" w:space="0" w:color="A59595"/>
            <w:right w:val="none" w:sz="0" w:space="0" w:color="auto"/>
          </w:divBdr>
          <w:divsChild>
            <w:div w:id="1073745796">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9100">
      <w:bodyDiv w:val="1"/>
      <w:marLeft w:val="0"/>
      <w:marRight w:val="0"/>
      <w:marTop w:val="0"/>
      <w:marBottom w:val="0"/>
      <w:divBdr>
        <w:top w:val="none" w:sz="0" w:space="0" w:color="auto"/>
        <w:left w:val="none" w:sz="0" w:space="0" w:color="auto"/>
        <w:bottom w:val="none" w:sz="0" w:space="0" w:color="auto"/>
        <w:right w:val="none" w:sz="0" w:space="0" w:color="auto"/>
      </w:divBdr>
    </w:div>
    <w:div w:id="1747342919">
      <w:bodyDiv w:val="1"/>
      <w:marLeft w:val="0"/>
      <w:marRight w:val="0"/>
      <w:marTop w:val="0"/>
      <w:marBottom w:val="0"/>
      <w:divBdr>
        <w:top w:val="none" w:sz="0" w:space="0" w:color="auto"/>
        <w:left w:val="none" w:sz="0" w:space="0" w:color="auto"/>
        <w:bottom w:val="none" w:sz="0" w:space="0" w:color="auto"/>
        <w:right w:val="none" w:sz="0" w:space="0" w:color="auto"/>
      </w:divBdr>
    </w:div>
    <w:div w:id="1899589952">
      <w:bodyDiv w:val="1"/>
      <w:marLeft w:val="0"/>
      <w:marRight w:val="0"/>
      <w:marTop w:val="0"/>
      <w:marBottom w:val="0"/>
      <w:divBdr>
        <w:top w:val="none" w:sz="0" w:space="0" w:color="auto"/>
        <w:left w:val="none" w:sz="0" w:space="0" w:color="auto"/>
        <w:bottom w:val="none" w:sz="0" w:space="0" w:color="auto"/>
        <w:right w:val="none" w:sz="0" w:space="0" w:color="auto"/>
      </w:divBdr>
    </w:div>
    <w:div w:id="1982467440">
      <w:bodyDiv w:val="1"/>
      <w:marLeft w:val="0"/>
      <w:marRight w:val="0"/>
      <w:marTop w:val="0"/>
      <w:marBottom w:val="0"/>
      <w:divBdr>
        <w:top w:val="none" w:sz="0" w:space="0" w:color="auto"/>
        <w:left w:val="none" w:sz="0" w:space="0" w:color="auto"/>
        <w:bottom w:val="none" w:sz="0" w:space="0" w:color="auto"/>
        <w:right w:val="none" w:sz="0" w:space="0" w:color="auto"/>
      </w:divBdr>
      <w:divsChild>
        <w:div w:id="275137341">
          <w:marLeft w:val="0"/>
          <w:marRight w:val="0"/>
          <w:marTop w:val="300"/>
          <w:marBottom w:val="0"/>
          <w:divBdr>
            <w:top w:val="none" w:sz="0" w:space="0" w:color="auto"/>
            <w:left w:val="none" w:sz="0" w:space="0" w:color="auto"/>
            <w:bottom w:val="single" w:sz="6" w:space="0" w:color="A59595"/>
            <w:right w:val="none" w:sz="0" w:space="0" w:color="auto"/>
          </w:divBdr>
          <w:divsChild>
            <w:div w:id="861868540">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2871</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creator>Fabienne</dc:creator>
  <cp:lastModifiedBy>Tonio</cp:lastModifiedBy>
  <cp:revision>2</cp:revision>
  <cp:lastPrinted>2012-10-03T07:15:00Z</cp:lastPrinted>
  <dcterms:created xsi:type="dcterms:W3CDTF">2014-11-13T07:10:00Z</dcterms:created>
  <dcterms:modified xsi:type="dcterms:W3CDTF">2014-11-13T07:10:00Z</dcterms:modified>
</cp:coreProperties>
</file>