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D" w:rsidRPr="007A4F45" w:rsidRDefault="00636976" w:rsidP="003805BF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*** BROTCHEN FOLTCHEP SOUPE IRLANDAISE </w:t>
      </w:r>
      <w:r w:rsidR="003805BF" w:rsidRPr="007A4F4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805BF" w:rsidRDefault="00031D5A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805BF" w:rsidRDefault="00970A8F" w:rsidP="003805B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805BF" w:rsidRDefault="00E2259E" w:rsidP="003805B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cuisson : </w:t>
      </w:r>
      <w:r w:rsidR="00C8290C">
        <w:rPr>
          <w:rFonts w:ascii="Lucida Handwriting" w:hAnsi="Lucida Handwriting" w:cs="Arial"/>
          <w:i/>
          <w:color w:val="FF0066"/>
          <w:sz w:val="20"/>
          <w:szCs w:val="20"/>
        </w:rPr>
        <w:t>30</w:t>
      </w:r>
      <w:r w:rsidR="00202872" w:rsidRPr="003805BF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Pr="003805BF" w:rsidRDefault="00970A8F" w:rsidP="003805B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805BF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E2259E" w:rsidRPr="003805BF">
        <w:rPr>
          <w:rFonts w:ascii="Lucida Handwriting" w:hAnsi="Lucida Handwriting" w:cs="Arial"/>
          <w:i/>
          <w:color w:val="FF0066"/>
          <w:sz w:val="20"/>
          <w:szCs w:val="20"/>
        </w:rPr>
        <w:t>15</w:t>
      </w:r>
      <w:r w:rsidRPr="003805BF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Default="00970A8F" w:rsidP="003805B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3805BF" w:rsidRPr="003805BF" w:rsidRDefault="003805BF" w:rsidP="003805B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970A8F" w:rsidRPr="003805BF" w:rsidRDefault="0013362F" w:rsidP="003805BF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C8290C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pour 4</w:t>
      </w:r>
      <w:r w:rsidR="00970A8F" w:rsidRPr="003805BF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 </w:t>
      </w:r>
    </w:p>
    <w:p w:rsidR="00202872" w:rsidRPr="003805BF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3 </w:t>
      </w:r>
      <w:r w:rsidR="00E2259E" w:rsidRPr="003805BF">
        <w:rPr>
          <w:rFonts w:ascii="Lucida Handwriting" w:hAnsi="Lucida Handwriting" w:cs="Arial"/>
          <w:i/>
          <w:color w:val="9900CC"/>
          <w:sz w:val="20"/>
          <w:szCs w:val="20"/>
        </w:rPr>
        <w:t>Poireaux</w:t>
      </w:r>
    </w:p>
    <w:p w:rsidR="00202872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 g de Flocons d’Avoine (voir conseil)</w:t>
      </w:r>
    </w:p>
    <w:p w:rsidR="00C8290C" w:rsidRPr="003805BF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>Échalote</w:t>
      </w:r>
    </w:p>
    <w:p w:rsidR="00C8290C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de Beurre</w:t>
      </w:r>
    </w:p>
    <w:p w:rsidR="00C8290C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 cl de Bouillon de Volaille</w:t>
      </w:r>
    </w:p>
    <w:p w:rsidR="00C8290C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cl de Lait entier</w:t>
      </w:r>
    </w:p>
    <w:p w:rsidR="00C8290C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Pointe de couteau de Noix de Muscade râpée</w:t>
      </w:r>
    </w:p>
    <w:p w:rsidR="00C8290C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Branche de Persil plat</w:t>
      </w:r>
    </w:p>
    <w:p w:rsidR="00C8290C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 blanc</w:t>
      </w:r>
    </w:p>
    <w:p w:rsidR="00C8290C" w:rsidRPr="003805BF" w:rsidRDefault="00C8290C" w:rsidP="00C8290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02872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3805BF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Cocotte de taille moyenne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Mixeur plongeur</w:t>
      </w:r>
    </w:p>
    <w:p w:rsidR="00C8290C" w:rsidRPr="003805BF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411F9" w:rsidRPr="003805BF" w:rsidRDefault="002411F9" w:rsidP="003805B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077BC3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Laver 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 xml:space="preserve">les </w:t>
      </w:r>
      <w:r w:rsidR="005B110D" w:rsidRPr="003805BF">
        <w:rPr>
          <w:rFonts w:ascii="Lucida Handwriting" w:hAnsi="Lucida Handwriting" w:cs="Arial"/>
          <w:i/>
          <w:color w:val="9900CC"/>
          <w:sz w:val="20"/>
          <w:szCs w:val="20"/>
        </w:rPr>
        <w:t>poireaux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coupez-les en fines rondelles.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 quelques rondelles pour le décor final.</w:t>
      </w:r>
    </w:p>
    <w:p w:rsidR="00C8290C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Épluchez</w:t>
      </w:r>
      <w:r w:rsidR="00C8290C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émincez l’échalote.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le bouillon de volaille comme indiqué sur le paquet.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fondre le beurre dans la cocotte et faites suer à feu doux l’échalote.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les flocons d’avoine et 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>faites-les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torréfier quelques instants.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Incorporez le bouillon de volaille et le lait.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puis ajoutez les poireaux.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Assaisonnez de sel, poivre et noix de muscade.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Portez 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ébullition puis laissez cuire à feu doux pendant 30 minutes.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Mixez au mixer plongeant la soupe après cuisson</w:t>
      </w:r>
      <w:r w:rsidR="005A03BC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5A03BC" w:rsidRDefault="005A03B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Transvasez la soupe dans une soupière ou un joli saladier et décorez avec les rondelles de po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>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reaux 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>réservées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ainsi que quelques feuilles de persil 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>ciselé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5A03BC" w:rsidRDefault="005A03B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finir, saupoudrez d’un peu de noix de muscade r</w:t>
      </w:r>
      <w:r w:rsidR="005B110D">
        <w:rPr>
          <w:rFonts w:ascii="Lucida Handwriting" w:hAnsi="Lucida Handwriting" w:cs="Arial"/>
          <w:i/>
          <w:color w:val="9900CC"/>
          <w:sz w:val="20"/>
          <w:szCs w:val="20"/>
        </w:rPr>
        <w:t xml:space="preserve">âpée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et servez bien chaud.</w:t>
      </w:r>
    </w:p>
    <w:p w:rsidR="00C8290C" w:rsidRDefault="00C829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F780C" w:rsidRDefault="002F780C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805BF" w:rsidRPr="003805BF" w:rsidRDefault="003805BF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35593" w:rsidRPr="003805BF" w:rsidRDefault="00C246A7" w:rsidP="003805B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b/>
          <w:i/>
          <w:color w:val="FF0066"/>
          <w:sz w:val="20"/>
          <w:szCs w:val="20"/>
        </w:rPr>
        <w:t>Conseil</w:t>
      </w:r>
      <w:r w:rsidR="002F780C" w:rsidRPr="003805BF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 : </w:t>
      </w:r>
    </w:p>
    <w:p w:rsidR="00073B42" w:rsidRDefault="00073B42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73B42" w:rsidRDefault="00073B42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J’ai découvert cette soupe Irlandaise dans une émission culinaire que présentait Nathalie N’</w:t>
      </w:r>
      <w:r w:rsidR="00131E26">
        <w:rPr>
          <w:rFonts w:ascii="Lucida Handwriting" w:hAnsi="Lucida Handwriting" w:cs="Arial"/>
          <w:i/>
          <w:color w:val="9900CC"/>
          <w:sz w:val="20"/>
          <w:szCs w:val="20"/>
        </w:rPr>
        <w:t>GUYEN. Elle sortait 3</w:t>
      </w:r>
      <w:r w:rsidR="00131E26" w:rsidRPr="00131E26">
        <w:rPr>
          <w:rFonts w:ascii="Lucida Handwriting" w:hAnsi="Lucida Handwriting" w:cs="Arial"/>
          <w:i/>
          <w:color w:val="9900CC"/>
          <w:sz w:val="20"/>
          <w:szCs w:val="20"/>
          <w:vertAlign w:val="superscript"/>
        </w:rPr>
        <w:t>ième</w:t>
      </w:r>
      <w:r w:rsidR="00131E26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Master Chef et j’avoue que cette recette me tentait depuis un moment.</w:t>
      </w:r>
    </w:p>
    <w:p w:rsidR="00131E26" w:rsidRDefault="00131E26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Alors j’ai testé et j’avoue que je ne suis pas du tout déçue.</w:t>
      </w:r>
    </w:p>
    <w:p w:rsidR="00131E26" w:rsidRDefault="00131E26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Cette recette typiquement Irlandaise, crémeuse et onctueuse est un concentrée de saveurs et de parfums particulièrement réconfortants pour une soirée d’hiver cocooning.</w:t>
      </w:r>
    </w:p>
    <w:p w:rsidR="00131E26" w:rsidRDefault="00131E26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246A7" w:rsidRPr="003805BF" w:rsidRDefault="00C246A7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Pourquoi du poivre blanc ?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Pour s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>a douceur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>, sa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couleur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son raffinement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600032" w:rsidRPr="003805BF" w:rsidRDefault="00C246A7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En comparaison avec 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>le poivre gris il est plus doux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>, plus fin et s’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>accommode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mieux des recettes pâles qui sont très souvent plus raffinées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. De ce fait n’hésitez pas </w:t>
      </w:r>
      <w:r w:rsidR="0073659E" w:rsidRPr="003805BF"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choisir un poivre blanc d’excellente qualité et d’origine certifiée comme le poivre de </w:t>
      </w:r>
      <w:proofErr w:type="spellStart"/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>Penja</w:t>
      </w:r>
      <w:proofErr w:type="spellEnd"/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73659E" w:rsidRPr="003805BF">
        <w:rPr>
          <w:rFonts w:ascii="Lucida Handwriting" w:hAnsi="Lucida Handwriting" w:cs="Arial"/>
          <w:i/>
          <w:color w:val="9900CC"/>
          <w:sz w:val="20"/>
          <w:szCs w:val="20"/>
        </w:rPr>
        <w:t>(originaire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du </w:t>
      </w:r>
      <w:r w:rsidR="0073659E" w:rsidRPr="003805BF">
        <w:rPr>
          <w:rFonts w:ascii="Lucida Handwriting" w:hAnsi="Lucida Handwriting" w:cs="Arial"/>
          <w:i/>
          <w:color w:val="9900CC"/>
          <w:sz w:val="20"/>
          <w:szCs w:val="20"/>
        </w:rPr>
        <w:t>Cameroun)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est reconnu comme étant l’un des meilleurs poivres blancs au monde.</w:t>
      </w:r>
    </w:p>
    <w:p w:rsidR="00600032" w:rsidRDefault="0073659E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Enfin achetez-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le en grains et 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>destinez-lui</w:t>
      </w:r>
      <w:r w:rsidR="00600032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un moulin à poivre « rien que pour lui ».</w:t>
      </w:r>
    </w:p>
    <w:p w:rsidR="005B110D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B110D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Choisissez de préférence des flocons d’avoine Bio. Vous pouvez du reste réaliser cette recette entièrement avec des produits BIO, ceux qui la composent n’étant pas difficile à trouver en supermarché au rayon BIO. Donc aucune hésitation pour une fois on cuisine tout BIO, BEAU et BON.</w:t>
      </w:r>
    </w:p>
    <w:p w:rsidR="005B110D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B110D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Mixer la soupe de façon un per grossière, on ne cherche pas a obtenir une soupe lisse et homogène.</w:t>
      </w:r>
    </w:p>
    <w:p w:rsidR="005B110D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Mais vous pouvez également la servir sans la mixer.</w:t>
      </w:r>
    </w:p>
    <w:p w:rsidR="005B110D" w:rsidRPr="003805BF" w:rsidRDefault="005B110D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En Irlande cette </w:t>
      </w:r>
      <w:r w:rsidR="00073B42">
        <w:rPr>
          <w:rFonts w:ascii="Lucida Handwriting" w:hAnsi="Lucida Handwriting" w:cs="Arial"/>
          <w:i/>
          <w:color w:val="9900CC"/>
          <w:sz w:val="20"/>
          <w:szCs w:val="20"/>
        </w:rPr>
        <w:t>soupe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se sert des 2 façons.</w:t>
      </w:r>
    </w:p>
    <w:p w:rsidR="00600032" w:rsidRDefault="00600032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805BF" w:rsidRDefault="003805BF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bookmarkStart w:id="0" w:name="_GoBack"/>
      <w:bookmarkEnd w:id="0"/>
    </w:p>
    <w:p w:rsidR="003805BF" w:rsidRPr="003805BF" w:rsidRDefault="003805BF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35593" w:rsidRPr="003805BF" w:rsidRDefault="0078781E" w:rsidP="003805B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805BF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B91442" w:rsidRPr="003805BF" w:rsidRDefault="00600032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Faible en calories mais d’une forte teneur en vitamines et en </w:t>
      </w:r>
      <w:r w:rsidR="00337AE0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minéraux </w:t>
      </w:r>
      <w:r w:rsidR="00BF6CBF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LE POIREAU </w:t>
      </w:r>
      <w:r w:rsidR="00337AE0" w:rsidRPr="003805BF">
        <w:rPr>
          <w:rFonts w:ascii="Lucida Handwriting" w:hAnsi="Lucida Handwriting" w:cs="Arial"/>
          <w:i/>
          <w:color w:val="9900CC"/>
          <w:sz w:val="20"/>
          <w:szCs w:val="20"/>
        </w:rPr>
        <w:t>a tout bon !</w:t>
      </w:r>
    </w:p>
    <w:p w:rsidR="00337AE0" w:rsidRPr="003805BF" w:rsidRDefault="00600032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Les </w:t>
      </w:r>
      <w:proofErr w:type="spellStart"/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>fructosanes</w:t>
      </w:r>
      <w:proofErr w:type="spellEnd"/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un apport en </w:t>
      </w:r>
      <w:r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potassium/sodium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lui confère de bonnes propriétés </w:t>
      </w:r>
      <w:r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diurétiques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>, e</w:t>
      </w:r>
      <w:r w:rsidR="00337AE0"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n bouillon il facilite </w:t>
      </w:r>
      <w:r w:rsidR="00337AE0"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l’élimination rénale</w:t>
      </w:r>
      <w:r w:rsidR="00337AE0" w:rsidRPr="003805BF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337AE0" w:rsidRPr="003805BF" w:rsidRDefault="00337AE0" w:rsidP="003805B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Il est riche également en vitamines </w:t>
      </w:r>
      <w:r w:rsidR="0073659E"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A,</w:t>
      </w:r>
      <w:r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C et E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en font un </w:t>
      </w:r>
      <w:r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protecteur anti-oxydant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nos cellules.</w:t>
      </w:r>
    </w:p>
    <w:p w:rsidR="00337AE0" w:rsidRDefault="00337AE0" w:rsidP="003805BF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finir ayant une teneur élevée en </w:t>
      </w:r>
      <w:r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fibres </w:t>
      </w:r>
      <w:r w:rsidRPr="003805BF">
        <w:rPr>
          <w:rFonts w:ascii="Lucida Handwriting" w:hAnsi="Lucida Handwriting" w:cs="Arial"/>
          <w:i/>
          <w:color w:val="9900CC"/>
          <w:sz w:val="20"/>
          <w:szCs w:val="20"/>
        </w:rPr>
        <w:t xml:space="preserve">il est idéal pour </w:t>
      </w:r>
      <w:r w:rsidR="0073659E" w:rsidRPr="003805BF">
        <w:rPr>
          <w:rFonts w:ascii="Lucida Handwriting" w:hAnsi="Lucida Handwriting" w:cs="Arial"/>
          <w:i/>
          <w:color w:val="9900CC"/>
          <w:sz w:val="20"/>
          <w:szCs w:val="20"/>
        </w:rPr>
        <w:t>un bon fonctionnement intestinal</w:t>
      </w:r>
      <w:r w:rsidRPr="003805BF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.</w:t>
      </w:r>
    </w:p>
    <w:p w:rsidR="00520703" w:rsidRPr="00520703" w:rsidRDefault="00520703" w:rsidP="00520703">
      <w:pPr>
        <w:pStyle w:val="NormalWeb"/>
        <w:rPr>
          <w:rFonts w:ascii="Lucida Handwriting" w:hAnsi="Lucida Handwriting"/>
          <w:b/>
          <w:i/>
          <w:color w:val="9900CC"/>
          <w:sz w:val="20"/>
          <w:szCs w:val="20"/>
        </w:rPr>
      </w:pPr>
      <w:r w:rsidRPr="00520703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 xml:space="preserve">Consommée depuis longtemps sous forme de flocons dans les pays anglo-saxons, </w:t>
      </w:r>
      <w:r w:rsidR="00BF6CBF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L’AVOINE </w:t>
      </w:r>
      <w:r w:rsidR="00BF6CBF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 xml:space="preserve">fait </w:t>
      </w:r>
      <w:r w:rsidR="004F5069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>partie</w:t>
      </w:r>
      <w:r w:rsidR="00BF6CBF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 xml:space="preserve"> depuis un certains de notre paysage culinaire</w:t>
      </w:r>
      <w:r w:rsidRPr="00520703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 xml:space="preserve"> grâce à ses nombreuses vertus, notamment sur le cholestérol et l'insuline. Découvrez ses atouts santé.</w:t>
      </w:r>
    </w:p>
    <w:p w:rsidR="00520703" w:rsidRPr="00520703" w:rsidRDefault="00785338" w:rsidP="00520703">
      <w:pPr>
        <w:rPr>
          <w:rFonts w:ascii="Lucida Handwriting" w:hAnsi="Lucida Handwriting"/>
          <w:b/>
          <w:i/>
          <w:color w:val="9900CC"/>
          <w:sz w:val="20"/>
          <w:szCs w:val="20"/>
        </w:rPr>
      </w:pPr>
      <w:hyperlink r:id="rId7" w:anchor="avoine-une-bonne-source-de-fibres" w:history="1">
        <w:r w:rsidR="00BF6CBF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Avec</w:t>
        </w:r>
      </w:hyperlink>
      <w:r w:rsidR="00BF6CBF">
        <w:rPr>
          <w:rFonts w:ascii="Lucida Handwriting" w:hAnsi="Lucida Handwriting"/>
          <w:i/>
          <w:color w:val="9900CC"/>
          <w:sz w:val="20"/>
          <w:szCs w:val="20"/>
        </w:rPr>
        <w:t xml:space="preserve"> une bonne source de fibres insolubles </w:t>
      </w:r>
      <w:r w:rsidR="00520703" w:rsidRPr="00520703">
        <w:rPr>
          <w:rStyle w:val="lev"/>
          <w:rFonts w:ascii="Lucida Handwriting" w:hAnsi="Lucida Handwriting"/>
          <w:i/>
          <w:color w:val="9900CC"/>
          <w:sz w:val="20"/>
          <w:szCs w:val="20"/>
        </w:rPr>
        <w:t>l'avoine a une action certaine sur le transit</w:t>
      </w:r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. Une fois dans l'organisme, ces fibres gonflent et ont un effet </w:t>
      </w:r>
      <w:r w:rsidR="00BF6CBF">
        <w:rPr>
          <w:rFonts w:ascii="Lucida Handwriting" w:hAnsi="Lucida Handwriting"/>
          <w:i/>
          <w:color w:val="9900CC"/>
          <w:sz w:val="20"/>
          <w:szCs w:val="20"/>
        </w:rPr>
        <w:t xml:space="preserve">de satiété </w:t>
      </w:r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>qui limite le grignotage et donc la prise de poids.</w:t>
      </w:r>
    </w:p>
    <w:p w:rsidR="00520703" w:rsidRPr="00BF6CBF" w:rsidRDefault="00785338" w:rsidP="00BF6CBF">
      <w:pPr>
        <w:spacing w:before="100" w:beforeAutospacing="1" w:after="100" w:afterAutospacing="1"/>
        <w:jc w:val="both"/>
        <w:rPr>
          <w:rFonts w:ascii="Lucida Handwriting" w:hAnsi="Lucida Handwriting"/>
          <w:b/>
          <w:i/>
          <w:color w:val="9900CC"/>
          <w:sz w:val="20"/>
          <w:szCs w:val="20"/>
        </w:rPr>
      </w:pPr>
      <w:hyperlink r:id="rId8" w:anchor="l-avoine-pour-reduire-le-cholesterol" w:history="1">
        <w:r w:rsidR="00520703" w:rsidRPr="00BF6CBF">
          <w:rPr>
            <w:rStyle w:val="Lienhypertexte"/>
            <w:rFonts w:ascii="Lucida Handwriting" w:hAnsi="Lucida Handwriting"/>
            <w:b/>
            <w:i/>
            <w:color w:val="9900CC"/>
            <w:sz w:val="20"/>
            <w:szCs w:val="20"/>
            <w:u w:val="none"/>
          </w:rPr>
          <w:t>L'avoine pour réduire le cholestérol</w:t>
        </w:r>
      </w:hyperlink>
      <w:r w:rsidR="00520703" w:rsidRPr="00520703">
        <w:rPr>
          <w:rStyle w:val="Titre3Car"/>
          <w:rFonts w:ascii="Lucida Handwriting" w:hAnsi="Lucida Handwriting"/>
          <w:i/>
          <w:color w:val="9900CC"/>
          <w:sz w:val="20"/>
          <w:szCs w:val="20"/>
        </w:rPr>
        <w:t xml:space="preserve"> </w:t>
      </w:r>
      <w:r w:rsidR="00BF6CBF">
        <w:rPr>
          <w:rStyle w:val="Titre3Car"/>
          <w:rFonts w:ascii="Lucida Handwriting" w:hAnsi="Lucida Handwriting"/>
          <w:i/>
          <w:color w:val="9900CC"/>
          <w:sz w:val="20"/>
          <w:szCs w:val="20"/>
        </w:rPr>
        <w:t>,</w:t>
      </w:r>
      <w:r w:rsidR="00BF6CBF" w:rsidRPr="00BF6CBF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>t</w:t>
      </w:r>
      <w:r w:rsidR="00520703" w:rsidRPr="00BF6CBF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 xml:space="preserve">rès riche en fibres et notamment bien pourvu en bêta-glucane, une fibre soluble, l'avoine participerait à réduire le taux de </w:t>
      </w:r>
      <w:hyperlink r:id="rId9" w:tgtFrame="_self" w:history="1">
        <w:r w:rsidR="00520703" w:rsidRPr="00BF6CBF">
          <w:rPr>
            <w:rStyle w:val="Lienhypertexte"/>
            <w:rFonts w:ascii="Lucida Handwriting" w:hAnsi="Lucida Handwriting"/>
            <w:b/>
            <w:bCs/>
            <w:i/>
            <w:color w:val="9900CC"/>
            <w:sz w:val="20"/>
            <w:szCs w:val="20"/>
          </w:rPr>
          <w:t>cholestérol</w:t>
        </w:r>
      </w:hyperlink>
      <w:r w:rsidR="00520703" w:rsidRPr="00BF6CBF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 xml:space="preserve"> sanguin</w:t>
      </w:r>
      <w:r w:rsidR="00520703" w:rsidRPr="00BF6CBF">
        <w:rPr>
          <w:rFonts w:ascii="Lucida Handwriting" w:hAnsi="Lucida Handwriting"/>
          <w:b/>
          <w:i/>
          <w:color w:val="9900CC"/>
          <w:sz w:val="20"/>
          <w:szCs w:val="20"/>
        </w:rPr>
        <w:t>.</w:t>
      </w:r>
    </w:p>
    <w:p w:rsidR="00520703" w:rsidRPr="00520703" w:rsidRDefault="00785338" w:rsidP="00BF6CBF">
      <w:pPr>
        <w:spacing w:before="100" w:beforeAutospacing="1" w:after="100" w:afterAutospacing="1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hyperlink r:id="rId10" w:anchor="l-avoine-pour-une-jolie-peau" w:history="1">
        <w:r w:rsidR="00520703" w:rsidRPr="004F5069">
          <w:rPr>
            <w:rStyle w:val="Lienhypertexte"/>
            <w:rFonts w:ascii="Lucida Handwriting" w:hAnsi="Lucida Handwriting"/>
            <w:b/>
            <w:i/>
            <w:color w:val="9900CC"/>
            <w:sz w:val="20"/>
            <w:szCs w:val="20"/>
          </w:rPr>
          <w:t>L'avoine pour une jolie peau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 , comme toute céréale, </w:t>
      </w:r>
      <w:r w:rsidR="004F5069">
        <w:rPr>
          <w:rFonts w:ascii="Lucida Handwriting" w:hAnsi="Lucida Handwriting"/>
          <w:i/>
          <w:color w:val="9900CC"/>
          <w:sz w:val="20"/>
          <w:szCs w:val="20"/>
        </w:rPr>
        <w:t xml:space="preserve">il </w:t>
      </w:r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est bien </w:t>
      </w:r>
      <w:r w:rsidR="004F5069" w:rsidRPr="00520703">
        <w:rPr>
          <w:rFonts w:ascii="Lucida Handwriting" w:hAnsi="Lucida Handwriting"/>
          <w:i/>
          <w:color w:val="9900CC"/>
          <w:sz w:val="20"/>
          <w:szCs w:val="20"/>
        </w:rPr>
        <w:t>pourvu</w:t>
      </w:r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 en </w:t>
      </w:r>
      <w:hyperlink r:id="rId11" w:tgtFrame="_self" w:history="1">
        <w:r w:rsidR="00520703" w:rsidRPr="004F5069">
          <w:rPr>
            <w:rStyle w:val="Lienhypertexte"/>
            <w:rFonts w:ascii="Lucida Handwriting" w:hAnsi="Lucida Handwriting"/>
            <w:b/>
            <w:i/>
            <w:color w:val="9900CC"/>
            <w:sz w:val="20"/>
            <w:szCs w:val="20"/>
            <w:u w:val="none"/>
          </w:rPr>
          <w:t>vitamines du groupe B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, utile pour l'entretien des </w:t>
      </w:r>
      <w:r w:rsidR="00520703" w:rsidRPr="004F5069">
        <w:rPr>
          <w:rFonts w:ascii="Lucida Handwriting" w:hAnsi="Lucida Handwriting"/>
          <w:b/>
          <w:i/>
          <w:color w:val="9900CC"/>
          <w:sz w:val="20"/>
          <w:szCs w:val="20"/>
        </w:rPr>
        <w:t>cellules nerveuses</w:t>
      </w:r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. Elle a aussi le mérite d'être une mine de </w:t>
      </w:r>
      <w:hyperlink r:id="rId12" w:tgtFrame="_self" w:history="1">
        <w:r w:rsidR="00520703" w:rsidRPr="0052070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minéraux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 : </w:t>
      </w:r>
      <w:hyperlink r:id="rId13" w:tgtFrame="_self" w:history="1">
        <w:r w:rsidR="00520703" w:rsidRPr="0052070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potassium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, </w:t>
      </w:r>
      <w:hyperlink r:id="rId14" w:tgtFrame="_self" w:history="1">
        <w:r w:rsidR="00520703" w:rsidRPr="0052070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magnésium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, </w:t>
      </w:r>
      <w:hyperlink r:id="rId15" w:tgtFrame="_self" w:history="1">
        <w:r w:rsidR="00520703" w:rsidRPr="0052070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phosphore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, </w:t>
      </w:r>
      <w:hyperlink r:id="rId16" w:tgtFrame="_self" w:history="1">
        <w:r w:rsidR="00520703" w:rsidRPr="0052070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calcium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, et </w:t>
      </w:r>
      <w:hyperlink r:id="rId17" w:tgtFrame="_self" w:history="1">
        <w:r w:rsidR="00520703" w:rsidRPr="00520703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fer</w:t>
        </w:r>
      </w:hyperlink>
      <w:r w:rsidR="00520703" w:rsidRPr="00520703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520703" w:rsidRPr="00520703" w:rsidRDefault="00520703" w:rsidP="00520703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  <w:r w:rsidRPr="00520703">
        <w:rPr>
          <w:rFonts w:ascii="Lucida Handwriting" w:hAnsi="Lucida Handwriting"/>
          <w:i/>
          <w:color w:val="9900CC"/>
          <w:sz w:val="20"/>
          <w:szCs w:val="20"/>
        </w:rPr>
        <w:t>Par ailleurs, l'avoine contient aussi des glucides, et p</w:t>
      </w:r>
      <w:r w:rsidR="004F5069">
        <w:rPr>
          <w:rFonts w:ascii="Lucida Handwriting" w:hAnsi="Lucida Handwriting"/>
          <w:i/>
          <w:color w:val="9900CC"/>
          <w:sz w:val="20"/>
          <w:szCs w:val="20"/>
        </w:rPr>
        <w:t>as qu'un peu, v</w:t>
      </w:r>
      <w:r w:rsidRPr="00520703">
        <w:rPr>
          <w:rFonts w:ascii="Lucida Handwriting" w:hAnsi="Lucida Handwriting"/>
          <w:i/>
          <w:color w:val="9900CC"/>
          <w:sz w:val="20"/>
          <w:szCs w:val="20"/>
        </w:rPr>
        <w:t xml:space="preserve">oilà donc une céréale qui </w:t>
      </w:r>
      <w:r w:rsidRPr="004F5069">
        <w:rPr>
          <w:rFonts w:ascii="Lucida Handwriting" w:hAnsi="Lucida Handwriting"/>
          <w:b/>
          <w:i/>
          <w:color w:val="9900CC"/>
          <w:sz w:val="20"/>
          <w:szCs w:val="20"/>
        </w:rPr>
        <w:t>apporte beaucoup d'énergie</w:t>
      </w:r>
      <w:r w:rsidRPr="00520703">
        <w:rPr>
          <w:rFonts w:ascii="Lucida Handwriting" w:hAnsi="Lucida Handwriting"/>
          <w:i/>
          <w:color w:val="9900CC"/>
          <w:sz w:val="20"/>
          <w:szCs w:val="20"/>
        </w:rPr>
        <w:t> !</w:t>
      </w:r>
    </w:p>
    <w:sectPr w:rsidR="00520703" w:rsidRPr="00520703" w:rsidSect="00BE519C">
      <w:headerReference w:type="default" r:id="rId18"/>
      <w:footerReference w:type="default" r:id="rId1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33" w:rsidRDefault="00646F33">
      <w:r>
        <w:separator/>
      </w:r>
    </w:p>
  </w:endnote>
  <w:endnote w:type="continuationSeparator" w:id="0">
    <w:p w:rsidR="00646F33" w:rsidRDefault="0064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785338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7DE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33" w:rsidRDefault="00646F33">
      <w:r>
        <w:separator/>
      </w:r>
    </w:p>
  </w:footnote>
  <w:footnote w:type="continuationSeparator" w:id="0">
    <w:p w:rsidR="00646F33" w:rsidRDefault="0064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595"/>
    <w:multiLevelType w:val="multilevel"/>
    <w:tmpl w:val="C276C5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203EA"/>
    <w:rsid w:val="00031D5A"/>
    <w:rsid w:val="000327E2"/>
    <w:rsid w:val="00073B42"/>
    <w:rsid w:val="00077BC3"/>
    <w:rsid w:val="00077C66"/>
    <w:rsid w:val="00080CDF"/>
    <w:rsid w:val="000A1062"/>
    <w:rsid w:val="000B7600"/>
    <w:rsid w:val="000C0887"/>
    <w:rsid w:val="000D57A9"/>
    <w:rsid w:val="000E1276"/>
    <w:rsid w:val="000E4F83"/>
    <w:rsid w:val="00131E26"/>
    <w:rsid w:val="0013362F"/>
    <w:rsid w:val="00145F8E"/>
    <w:rsid w:val="001519F1"/>
    <w:rsid w:val="00177DE0"/>
    <w:rsid w:val="00195967"/>
    <w:rsid w:val="00196D23"/>
    <w:rsid w:val="001B4DF6"/>
    <w:rsid w:val="001B57B1"/>
    <w:rsid w:val="001C7FBF"/>
    <w:rsid w:val="001D31F2"/>
    <w:rsid w:val="001D63AD"/>
    <w:rsid w:val="001E5515"/>
    <w:rsid w:val="001F29A1"/>
    <w:rsid w:val="00202872"/>
    <w:rsid w:val="00221E0B"/>
    <w:rsid w:val="0022548B"/>
    <w:rsid w:val="0022612D"/>
    <w:rsid w:val="002411F9"/>
    <w:rsid w:val="00242A72"/>
    <w:rsid w:val="0029247E"/>
    <w:rsid w:val="002A54B6"/>
    <w:rsid w:val="002A59EE"/>
    <w:rsid w:val="002D14FA"/>
    <w:rsid w:val="002F780C"/>
    <w:rsid w:val="00313D42"/>
    <w:rsid w:val="003147FE"/>
    <w:rsid w:val="00320286"/>
    <w:rsid w:val="00337AE0"/>
    <w:rsid w:val="003534D6"/>
    <w:rsid w:val="00361DBE"/>
    <w:rsid w:val="00372E63"/>
    <w:rsid w:val="003805BF"/>
    <w:rsid w:val="003D6815"/>
    <w:rsid w:val="00401547"/>
    <w:rsid w:val="004047B1"/>
    <w:rsid w:val="00420DCB"/>
    <w:rsid w:val="004223DA"/>
    <w:rsid w:val="004228A5"/>
    <w:rsid w:val="00424A97"/>
    <w:rsid w:val="00434105"/>
    <w:rsid w:val="00451E41"/>
    <w:rsid w:val="004628F7"/>
    <w:rsid w:val="004927C9"/>
    <w:rsid w:val="004A6123"/>
    <w:rsid w:val="004B08A4"/>
    <w:rsid w:val="004C72D5"/>
    <w:rsid w:val="004F2113"/>
    <w:rsid w:val="004F5069"/>
    <w:rsid w:val="00500F12"/>
    <w:rsid w:val="00504613"/>
    <w:rsid w:val="00510F95"/>
    <w:rsid w:val="0051680C"/>
    <w:rsid w:val="00520703"/>
    <w:rsid w:val="005212A5"/>
    <w:rsid w:val="00542EEF"/>
    <w:rsid w:val="005753B1"/>
    <w:rsid w:val="0059717E"/>
    <w:rsid w:val="00597666"/>
    <w:rsid w:val="005A03BC"/>
    <w:rsid w:val="005A6F7E"/>
    <w:rsid w:val="005B110D"/>
    <w:rsid w:val="005B39B2"/>
    <w:rsid w:val="005D5565"/>
    <w:rsid w:val="005E37D9"/>
    <w:rsid w:val="005F595D"/>
    <w:rsid w:val="005F5B22"/>
    <w:rsid w:val="00600032"/>
    <w:rsid w:val="0061425F"/>
    <w:rsid w:val="00636976"/>
    <w:rsid w:val="00637FFE"/>
    <w:rsid w:val="00646F33"/>
    <w:rsid w:val="006477FB"/>
    <w:rsid w:val="00656D26"/>
    <w:rsid w:val="0065773C"/>
    <w:rsid w:val="006643E0"/>
    <w:rsid w:val="0067217D"/>
    <w:rsid w:val="00674D13"/>
    <w:rsid w:val="006A6E43"/>
    <w:rsid w:val="006C4C90"/>
    <w:rsid w:val="006D2DEB"/>
    <w:rsid w:val="006D5615"/>
    <w:rsid w:val="006E5074"/>
    <w:rsid w:val="006F012C"/>
    <w:rsid w:val="00714A7C"/>
    <w:rsid w:val="007318D4"/>
    <w:rsid w:val="00733586"/>
    <w:rsid w:val="00734BC9"/>
    <w:rsid w:val="0073659E"/>
    <w:rsid w:val="007425F4"/>
    <w:rsid w:val="007502FD"/>
    <w:rsid w:val="00766B77"/>
    <w:rsid w:val="00770171"/>
    <w:rsid w:val="0077410B"/>
    <w:rsid w:val="007756DF"/>
    <w:rsid w:val="00781A2F"/>
    <w:rsid w:val="00785338"/>
    <w:rsid w:val="0078781E"/>
    <w:rsid w:val="007A4F45"/>
    <w:rsid w:val="007A6F2A"/>
    <w:rsid w:val="007A70B8"/>
    <w:rsid w:val="007B4483"/>
    <w:rsid w:val="007C6865"/>
    <w:rsid w:val="007D2F76"/>
    <w:rsid w:val="007D7F38"/>
    <w:rsid w:val="007F26B5"/>
    <w:rsid w:val="008044EB"/>
    <w:rsid w:val="00816826"/>
    <w:rsid w:val="008515F8"/>
    <w:rsid w:val="008532A5"/>
    <w:rsid w:val="008868C5"/>
    <w:rsid w:val="00886CEB"/>
    <w:rsid w:val="008E0B6D"/>
    <w:rsid w:val="008E605F"/>
    <w:rsid w:val="008E6117"/>
    <w:rsid w:val="008F3223"/>
    <w:rsid w:val="00913653"/>
    <w:rsid w:val="009171C1"/>
    <w:rsid w:val="009402F4"/>
    <w:rsid w:val="00943A14"/>
    <w:rsid w:val="009566C8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94380"/>
    <w:rsid w:val="00A959B6"/>
    <w:rsid w:val="00AA25A4"/>
    <w:rsid w:val="00AB304E"/>
    <w:rsid w:val="00AB42E7"/>
    <w:rsid w:val="00AC3E59"/>
    <w:rsid w:val="00AD738E"/>
    <w:rsid w:val="00B02F8A"/>
    <w:rsid w:val="00B031F4"/>
    <w:rsid w:val="00B11563"/>
    <w:rsid w:val="00B2038B"/>
    <w:rsid w:val="00B25AA7"/>
    <w:rsid w:val="00B26FBB"/>
    <w:rsid w:val="00B35593"/>
    <w:rsid w:val="00B436F2"/>
    <w:rsid w:val="00B67FD2"/>
    <w:rsid w:val="00B73104"/>
    <w:rsid w:val="00B73FAC"/>
    <w:rsid w:val="00B81E24"/>
    <w:rsid w:val="00B91442"/>
    <w:rsid w:val="00B9314D"/>
    <w:rsid w:val="00B941D3"/>
    <w:rsid w:val="00B9664B"/>
    <w:rsid w:val="00BA38C3"/>
    <w:rsid w:val="00BB2DBA"/>
    <w:rsid w:val="00BB4537"/>
    <w:rsid w:val="00BC2857"/>
    <w:rsid w:val="00BE519C"/>
    <w:rsid w:val="00BF20C2"/>
    <w:rsid w:val="00BF6CBF"/>
    <w:rsid w:val="00C246A7"/>
    <w:rsid w:val="00C46A26"/>
    <w:rsid w:val="00C52B58"/>
    <w:rsid w:val="00C539F6"/>
    <w:rsid w:val="00C6260E"/>
    <w:rsid w:val="00C62ACC"/>
    <w:rsid w:val="00C8290C"/>
    <w:rsid w:val="00C9210D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4E23"/>
    <w:rsid w:val="00D669E7"/>
    <w:rsid w:val="00D70BD1"/>
    <w:rsid w:val="00D94BD7"/>
    <w:rsid w:val="00E2259E"/>
    <w:rsid w:val="00E563C0"/>
    <w:rsid w:val="00E6678E"/>
    <w:rsid w:val="00E70A40"/>
    <w:rsid w:val="00E77EC9"/>
    <w:rsid w:val="00E82659"/>
    <w:rsid w:val="00E826CB"/>
    <w:rsid w:val="00E83FB8"/>
    <w:rsid w:val="00E875B9"/>
    <w:rsid w:val="00EE7158"/>
    <w:rsid w:val="00EF3932"/>
    <w:rsid w:val="00F03F8E"/>
    <w:rsid w:val="00F06BF3"/>
    <w:rsid w:val="00F4033A"/>
    <w:rsid w:val="00F64704"/>
    <w:rsid w:val="00F74E67"/>
    <w:rsid w:val="00F8224A"/>
    <w:rsid w:val="00F8516C"/>
    <w:rsid w:val="00FA08BD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38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locked/>
    <w:rsid w:val="0078533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85338"/>
    <w:rPr>
      <w:rFonts w:cs="Times New Roman"/>
      <w:sz w:val="24"/>
      <w:szCs w:val="24"/>
    </w:rPr>
  </w:style>
  <w:style w:type="character" w:styleId="Numrodepage">
    <w:name w:val="page number"/>
    <w:uiPriority w:val="99"/>
    <w:rsid w:val="00D54394"/>
    <w:rPr>
      <w:rFonts w:cs="Times New Roman"/>
    </w:rPr>
  </w:style>
  <w:style w:type="character" w:styleId="lev">
    <w:name w:val="Strong"/>
    <w:uiPriority w:val="22"/>
    <w:qFormat/>
    <w:rsid w:val="00520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269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issimo.fr/html/nutrition/aliments/articles/14957-avoine.htm" TargetMode="External"/><Relationship Id="rId13" Type="http://schemas.openxmlformats.org/officeDocument/2006/relationships/hyperlink" Target="http://dictionnaire.doctissimo.fr/definition-potassium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ctissimo.fr/html/nutrition/aliments/articles/14957-avoine.htm" TargetMode="External"/><Relationship Id="rId12" Type="http://schemas.openxmlformats.org/officeDocument/2006/relationships/hyperlink" Target="http://www.doctissimo.fr/html/nutrition/vitamines_mineraux/mineraux_niv2.htm" TargetMode="External"/><Relationship Id="rId17" Type="http://schemas.openxmlformats.org/officeDocument/2006/relationships/hyperlink" Target="http://www.doctissimo.fr/html/nutrition/mag_2003/mag0110/dossier/fer_manque_niv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tissimo.fr/html/nutrition/vitamines_mineraux/calcium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ctissimo.fr/html/nutrition/vitamines_mineraux/vitamine_b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ctissimo.fr/html/nutrition/vitamines_mineraux/phosphore.htm" TargetMode="External"/><Relationship Id="rId10" Type="http://schemas.openxmlformats.org/officeDocument/2006/relationships/hyperlink" Target="http://www.doctissimo.fr/html/nutrition/aliments/articles/14957-avoine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olesterol.doctissimo.fr" TargetMode="External"/><Relationship Id="rId14" Type="http://schemas.openxmlformats.org/officeDocument/2006/relationships/hyperlink" Target="http://www.doctissimo.fr/html/nutrition/vitamines_mineraux/magnesium/niv2/magnesium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2017-11-25T11:10:00Z</dcterms:created>
  <dcterms:modified xsi:type="dcterms:W3CDTF">2017-11-25T11:10:00Z</dcterms:modified>
</cp:coreProperties>
</file>