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FC" w:rsidRPr="00970A8F" w:rsidRDefault="004079FC" w:rsidP="005A23E5">
      <w:pPr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MINI POIVRONS APÉRITIFS </w:t>
      </w:r>
    </w:p>
    <w:p w:rsidR="004079FC" w:rsidRDefault="004079FC" w:rsidP="005A23E5">
      <w:pPr>
        <w:jc w:val="both"/>
        <w:rPr>
          <w:rFonts w:ascii="Arial" w:hAnsi="Arial" w:cs="Arial"/>
          <w:color w:val="FF0000"/>
        </w:rPr>
      </w:pPr>
    </w:p>
    <w:p w:rsidR="004079FC" w:rsidRDefault="004079FC" w:rsidP="005A23E5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Niveau de difficulté : Moyen</w:t>
      </w:r>
    </w:p>
    <w:p w:rsidR="004079FC" w:rsidRDefault="004079FC" w:rsidP="005A23E5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cuisson : 0</w:t>
      </w:r>
    </w:p>
    <w:p w:rsidR="004079FC" w:rsidRDefault="004079FC" w:rsidP="005A23E5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préparation</w:t>
      </w:r>
      <w:bookmarkStart w:id="0" w:name="_GoBack"/>
      <w:bookmarkEnd w:id="0"/>
      <w:r>
        <w:rPr>
          <w:rFonts w:ascii="Arial" w:hAnsi="Arial" w:cs="Arial"/>
          <w:color w:val="FF0000"/>
        </w:rPr>
        <w:t xml:space="preserve"> : 30 minutes </w:t>
      </w:r>
    </w:p>
    <w:p w:rsidR="004079FC" w:rsidRDefault="004079FC" w:rsidP="005A23E5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repos : 24 Heures</w:t>
      </w:r>
    </w:p>
    <w:p w:rsidR="004079FC" w:rsidRPr="00F8516C" w:rsidRDefault="004079FC" w:rsidP="005A23E5">
      <w:pPr>
        <w:jc w:val="both"/>
        <w:rPr>
          <w:rFonts w:ascii="Arial" w:hAnsi="Arial" w:cs="Arial"/>
          <w:color w:val="FF0000"/>
        </w:rPr>
      </w:pPr>
    </w:p>
    <w:p w:rsidR="004079FC" w:rsidRPr="00957302" w:rsidRDefault="004079FC" w:rsidP="005A23E5">
      <w:pPr>
        <w:jc w:val="both"/>
        <w:rPr>
          <w:rFonts w:ascii="Arial" w:hAnsi="Arial" w:cs="Arial"/>
          <w:b/>
          <w:bCs/>
          <w:color w:val="FF0000"/>
        </w:rPr>
      </w:pPr>
      <w:r w:rsidRPr="00970A8F">
        <w:rPr>
          <w:rFonts w:ascii="Arial" w:hAnsi="Arial" w:cs="Arial"/>
          <w:b/>
          <w:bCs/>
          <w:color w:val="FF0000"/>
        </w:rPr>
        <w:t>Ingrédients </w:t>
      </w:r>
      <w:r>
        <w:rPr>
          <w:rFonts w:ascii="Arial" w:hAnsi="Arial" w:cs="Arial"/>
          <w:b/>
          <w:bCs/>
          <w:color w:val="FF0000"/>
        </w:rPr>
        <w:t>pour 6 personnes :</w:t>
      </w:r>
    </w:p>
    <w:p w:rsidR="004079FC" w:rsidRDefault="004079FC" w:rsidP="005A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300 g de Mini Poivrons de différentes couleurs</w:t>
      </w:r>
    </w:p>
    <w:p w:rsidR="004079FC" w:rsidRDefault="004079FC" w:rsidP="005A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200 g de Chèvre frais type Petit Billy</w:t>
      </w:r>
    </w:p>
    <w:p w:rsidR="004079FC" w:rsidRDefault="004079FC" w:rsidP="005A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Cuillère à café d’Origan</w:t>
      </w:r>
    </w:p>
    <w:p w:rsidR="004079FC" w:rsidRDefault="004079FC" w:rsidP="005A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40 g de Tomates séchées à l’huile</w:t>
      </w:r>
    </w:p>
    <w:p w:rsidR="004079FC" w:rsidRDefault="004079FC" w:rsidP="005A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½ Cuillère à café de Piment d’Espelette</w:t>
      </w:r>
    </w:p>
    <w:p w:rsidR="004079FC" w:rsidRDefault="004079FC" w:rsidP="005A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 g de Tranches fines de Chorizo</w:t>
      </w:r>
    </w:p>
    <w:p w:rsidR="004079FC" w:rsidRDefault="004079FC" w:rsidP="005A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150 g d’Huile d’Olive + 2 Cuillères à soupe</w:t>
      </w:r>
    </w:p>
    <w:p w:rsidR="004079FC" w:rsidRDefault="004079FC" w:rsidP="005A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Cuillère à café d’Herbes de Provence</w:t>
      </w:r>
    </w:p>
    <w:p w:rsidR="004079FC" w:rsidRDefault="004079FC" w:rsidP="005A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½ Cuillère à café de Poivre Mignonette (poivre concassé à steak)</w:t>
      </w:r>
    </w:p>
    <w:p w:rsidR="004079FC" w:rsidRDefault="004079FC" w:rsidP="005A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Gousse d’Ail hachée</w:t>
      </w:r>
    </w:p>
    <w:p w:rsidR="004079FC" w:rsidRDefault="004079FC" w:rsidP="005A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Sel et Poivre du moulin</w:t>
      </w:r>
    </w:p>
    <w:p w:rsidR="004079FC" w:rsidRDefault="004079FC" w:rsidP="005A23E5">
      <w:pPr>
        <w:jc w:val="both"/>
        <w:rPr>
          <w:rFonts w:ascii="Arial" w:hAnsi="Arial" w:cs="Arial"/>
        </w:rPr>
      </w:pPr>
    </w:p>
    <w:p w:rsidR="004079FC" w:rsidRDefault="004079FC" w:rsidP="005A23E5">
      <w:pPr>
        <w:jc w:val="both"/>
        <w:rPr>
          <w:rFonts w:ascii="Arial" w:hAnsi="Arial" w:cs="Arial"/>
          <w:color w:val="FF0000"/>
        </w:rPr>
      </w:pPr>
    </w:p>
    <w:p w:rsidR="004079FC" w:rsidRPr="005A23E5" w:rsidRDefault="004079FC" w:rsidP="005A23E5">
      <w:pPr>
        <w:jc w:val="both"/>
        <w:rPr>
          <w:rFonts w:ascii="Arial" w:hAnsi="Arial" w:cs="Arial"/>
          <w:b/>
          <w:color w:val="FF0000"/>
        </w:rPr>
      </w:pPr>
      <w:r w:rsidRPr="005A23E5">
        <w:rPr>
          <w:rFonts w:ascii="Arial" w:hAnsi="Arial" w:cs="Arial"/>
          <w:b/>
          <w:color w:val="FF0000"/>
        </w:rPr>
        <w:t>Matériel :</w:t>
      </w:r>
    </w:p>
    <w:p w:rsidR="004079FC" w:rsidRDefault="004079FC" w:rsidP="005A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Plat creux</w:t>
      </w:r>
    </w:p>
    <w:p w:rsidR="004079FC" w:rsidRDefault="004079FC" w:rsidP="005A23E5">
      <w:pPr>
        <w:jc w:val="both"/>
        <w:rPr>
          <w:rFonts w:ascii="Arial" w:hAnsi="Arial" w:cs="Arial"/>
        </w:rPr>
      </w:pPr>
    </w:p>
    <w:p w:rsidR="004079FC" w:rsidRDefault="004079FC" w:rsidP="005A23E5">
      <w:pPr>
        <w:jc w:val="both"/>
        <w:rPr>
          <w:rFonts w:ascii="Arial" w:hAnsi="Arial" w:cs="Arial"/>
        </w:rPr>
      </w:pPr>
    </w:p>
    <w:p w:rsidR="004079FC" w:rsidRPr="005A23E5" w:rsidRDefault="004079FC" w:rsidP="005A23E5">
      <w:pPr>
        <w:jc w:val="both"/>
        <w:rPr>
          <w:rFonts w:ascii="Arial" w:hAnsi="Arial" w:cs="Arial"/>
          <w:b/>
          <w:color w:val="FF0000"/>
        </w:rPr>
      </w:pPr>
      <w:r w:rsidRPr="005A23E5">
        <w:rPr>
          <w:rFonts w:ascii="Arial" w:hAnsi="Arial" w:cs="Arial"/>
          <w:b/>
          <w:color w:val="FF0000"/>
        </w:rPr>
        <w:t>Préparation :</w:t>
      </w:r>
    </w:p>
    <w:p w:rsidR="004079FC" w:rsidRDefault="004079FC" w:rsidP="005A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Divisez le chèvre en deux et placez-les dans deux saladiers différents.</w:t>
      </w:r>
    </w:p>
    <w:p w:rsidR="004079FC" w:rsidRDefault="004079FC" w:rsidP="005A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Incorporez au premier :</w:t>
      </w:r>
    </w:p>
    <w:p w:rsidR="004079FC" w:rsidRDefault="004079FC" w:rsidP="005A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tomates confites en très petits dés, l’origan, 1 cuillère à soupe d’huile d’olive et du poivre.</w:t>
      </w:r>
    </w:p>
    <w:p w:rsidR="004079FC" w:rsidRDefault="004079FC" w:rsidP="005A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Mélangez bien cette préparation.</w:t>
      </w:r>
    </w:p>
    <w:p w:rsidR="004079FC" w:rsidRDefault="004079FC" w:rsidP="005A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Incorporez au deuxième :</w:t>
      </w:r>
    </w:p>
    <w:p w:rsidR="004079FC" w:rsidRDefault="004079FC" w:rsidP="005A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piment d’Espelette, le chorizo taillé en très petits dés, 1 cuillère à soupe d’huile d’olive et du poivre. Mélangez bien.</w:t>
      </w:r>
    </w:p>
    <w:p w:rsidR="004079FC" w:rsidRDefault="004079FC" w:rsidP="005A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À l’aide d’un petit couteau ouvrez les poivrons dans le sens de la longueur sans les dissocier.</w:t>
      </w:r>
    </w:p>
    <w:p w:rsidR="004079FC" w:rsidRDefault="004079FC" w:rsidP="005A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Farcissez-les délicatement à l’aide d’une petite cuillère ou d’une poche à douille en répartissant les deux farces.</w:t>
      </w:r>
    </w:p>
    <w:p w:rsidR="004079FC" w:rsidRDefault="004079FC" w:rsidP="005A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Disposez-les dans un plat creux et arrosez d’huile d’olive. </w:t>
      </w:r>
    </w:p>
    <w:p w:rsidR="004079FC" w:rsidRDefault="004079FC" w:rsidP="005A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Dispersez sur le dessus l’ail, les herbes de Provence et le poivre mignonette.</w:t>
      </w:r>
    </w:p>
    <w:p w:rsidR="004079FC" w:rsidRDefault="004079FC" w:rsidP="005A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Posez dans le plat les poivrons côté fente, couvrez et laissez mariner dans le bas du réfrigérateur en les retournant de temps en temps.</w:t>
      </w:r>
    </w:p>
    <w:p w:rsidR="004079FC" w:rsidRDefault="004079FC" w:rsidP="005A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Sortez les une bonne heure avant de servir.</w:t>
      </w:r>
    </w:p>
    <w:p w:rsidR="004079FC" w:rsidRDefault="004079FC" w:rsidP="005A23E5">
      <w:pPr>
        <w:jc w:val="both"/>
        <w:rPr>
          <w:rFonts w:ascii="Arial" w:hAnsi="Arial" w:cs="Arial"/>
        </w:rPr>
      </w:pPr>
    </w:p>
    <w:p w:rsidR="004079FC" w:rsidRDefault="004079FC" w:rsidP="005A23E5">
      <w:pPr>
        <w:jc w:val="both"/>
        <w:rPr>
          <w:rFonts w:ascii="Arial" w:hAnsi="Arial" w:cs="Arial"/>
        </w:rPr>
      </w:pPr>
    </w:p>
    <w:p w:rsidR="004079FC" w:rsidRPr="005A23E5" w:rsidRDefault="004079FC" w:rsidP="005A23E5">
      <w:pPr>
        <w:jc w:val="both"/>
        <w:rPr>
          <w:rFonts w:ascii="Arial" w:hAnsi="Arial" w:cs="Arial"/>
          <w:b/>
          <w:color w:val="FF0000"/>
        </w:rPr>
      </w:pPr>
      <w:r w:rsidRPr="005A23E5">
        <w:rPr>
          <w:rFonts w:ascii="Arial" w:hAnsi="Arial" w:cs="Arial"/>
          <w:b/>
          <w:color w:val="FF0000"/>
        </w:rPr>
        <w:t>Conseil :</w:t>
      </w:r>
    </w:p>
    <w:p w:rsidR="004079FC" w:rsidRDefault="004079FC" w:rsidP="005A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Lorsqu’ils sont si petits les poivrons possèdent rarement des graines, si toutefois il y en avait ôtez les doucement avec la pointe d’un couteau.</w:t>
      </w:r>
    </w:p>
    <w:p w:rsidR="004079FC" w:rsidRDefault="004079FC" w:rsidP="005A23E5">
      <w:pPr>
        <w:jc w:val="both"/>
        <w:rPr>
          <w:rFonts w:ascii="Arial" w:hAnsi="Arial" w:cs="Arial"/>
        </w:rPr>
      </w:pPr>
    </w:p>
    <w:p w:rsidR="004079FC" w:rsidRDefault="004079FC" w:rsidP="005A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Vous pouvez les farcir avec une petite cuillère à moka, elles sont plus petites que les cuillères à dessert ou alors avec une petite poche à douille.</w:t>
      </w:r>
    </w:p>
    <w:p w:rsidR="004079FC" w:rsidRDefault="004079FC" w:rsidP="005A23E5">
      <w:pPr>
        <w:jc w:val="both"/>
        <w:rPr>
          <w:rFonts w:ascii="Arial" w:hAnsi="Arial" w:cs="Arial"/>
        </w:rPr>
      </w:pPr>
    </w:p>
    <w:p w:rsidR="004079FC" w:rsidRDefault="004079FC" w:rsidP="005A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Pensez bien à les retourner de temps en temps afin que les deux côtés soient bien marinés.</w:t>
      </w:r>
    </w:p>
    <w:p w:rsidR="004079FC" w:rsidRDefault="004079FC" w:rsidP="005A23E5">
      <w:pPr>
        <w:jc w:val="both"/>
        <w:rPr>
          <w:rFonts w:ascii="Arial" w:hAnsi="Arial" w:cs="Arial"/>
        </w:rPr>
      </w:pPr>
    </w:p>
    <w:p w:rsidR="004079FC" w:rsidRDefault="004079FC" w:rsidP="005A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temps de marinade est de 24 Heures mais peu atteindre les 48 Heures sans problème.</w:t>
      </w:r>
    </w:p>
    <w:p w:rsidR="004079FC" w:rsidRDefault="004079FC" w:rsidP="005A23E5">
      <w:pPr>
        <w:jc w:val="both"/>
        <w:rPr>
          <w:rFonts w:ascii="Arial" w:hAnsi="Arial" w:cs="Arial"/>
        </w:rPr>
      </w:pPr>
    </w:p>
    <w:p w:rsidR="004079FC" w:rsidRDefault="004079FC" w:rsidP="005A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Ces poivrons farcis peuvent aussi bien être présentés à l’apéritif, qu’en entrées type Tapas ou tout simplement lors d’un pique-nique ;</w:t>
      </w:r>
    </w:p>
    <w:p w:rsidR="004079FC" w:rsidRDefault="004079FC" w:rsidP="005A23E5">
      <w:pPr>
        <w:jc w:val="both"/>
        <w:rPr>
          <w:rFonts w:ascii="Arial" w:hAnsi="Arial" w:cs="Arial"/>
        </w:rPr>
      </w:pPr>
    </w:p>
    <w:p w:rsidR="004079FC" w:rsidRDefault="004079FC" w:rsidP="005A23E5">
      <w:pPr>
        <w:jc w:val="both"/>
        <w:rPr>
          <w:rFonts w:ascii="Arial" w:hAnsi="Arial" w:cs="Arial"/>
          <w:color w:val="FF0000"/>
        </w:rPr>
      </w:pPr>
    </w:p>
    <w:p w:rsidR="004079FC" w:rsidRDefault="004079FC" w:rsidP="005A23E5">
      <w:pPr>
        <w:jc w:val="both"/>
        <w:rPr>
          <w:rFonts w:ascii="Arial" w:hAnsi="Arial" w:cs="Arial"/>
          <w:color w:val="FF0000"/>
        </w:rPr>
      </w:pPr>
    </w:p>
    <w:p w:rsidR="004079FC" w:rsidRPr="005A23E5" w:rsidRDefault="004079FC" w:rsidP="005A23E5">
      <w:pPr>
        <w:jc w:val="both"/>
        <w:rPr>
          <w:rFonts w:ascii="Arial" w:hAnsi="Arial" w:cs="Arial"/>
          <w:b/>
          <w:color w:val="FF0000"/>
        </w:rPr>
      </w:pPr>
      <w:r w:rsidRPr="005A23E5">
        <w:rPr>
          <w:rFonts w:ascii="Arial" w:hAnsi="Arial" w:cs="Arial"/>
          <w:b/>
          <w:color w:val="FF0000"/>
        </w:rPr>
        <w:t>Coté forme :</w:t>
      </w:r>
    </w:p>
    <w:p w:rsidR="004079FC" w:rsidRDefault="004079FC" w:rsidP="005A23E5">
      <w:pPr>
        <w:jc w:val="both"/>
        <w:rPr>
          <w:rFonts w:ascii="Arial" w:hAnsi="Arial" w:cs="Arial"/>
        </w:rPr>
      </w:pPr>
      <w:r w:rsidRPr="00191196">
        <w:rPr>
          <w:rFonts w:ascii="Arial" w:hAnsi="Arial" w:cs="Arial"/>
        </w:rPr>
        <w:t>Consommez-le cru pour profiter au mieux de toutes ses vitamines et de son craquant</w:t>
      </w:r>
    </w:p>
    <w:p w:rsidR="004079FC" w:rsidRDefault="004079FC" w:rsidP="005A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191196">
        <w:rPr>
          <w:rFonts w:ascii="Arial" w:hAnsi="Arial" w:cs="Arial"/>
        </w:rPr>
        <w:t xml:space="preserve">e poivron se situe parmi les végétaux les </w:t>
      </w:r>
      <w:r w:rsidRPr="007A7A67">
        <w:rPr>
          <w:rFonts w:ascii="Arial" w:hAnsi="Arial" w:cs="Arial"/>
          <w:b/>
        </w:rPr>
        <w:t>mieux pourvus en fibres</w:t>
      </w:r>
      <w:r w:rsidRPr="00191196">
        <w:rPr>
          <w:rFonts w:ascii="Arial" w:hAnsi="Arial" w:cs="Arial"/>
        </w:rPr>
        <w:t xml:space="preserve">, qui stimulent efficacement le </w:t>
      </w:r>
      <w:r w:rsidRPr="007A7A67">
        <w:rPr>
          <w:rFonts w:ascii="Arial" w:hAnsi="Arial" w:cs="Arial"/>
          <w:b/>
        </w:rPr>
        <w:t>transit intestinal</w:t>
      </w:r>
      <w:r w:rsidRPr="00191196">
        <w:rPr>
          <w:rFonts w:ascii="Arial" w:hAnsi="Arial" w:cs="Arial"/>
        </w:rPr>
        <w:t xml:space="preserve"> et font de lui un précieux allié de l'</w:t>
      </w:r>
      <w:r w:rsidRPr="007A7A67">
        <w:rPr>
          <w:rFonts w:ascii="Arial" w:hAnsi="Arial" w:cs="Arial"/>
          <w:b/>
        </w:rPr>
        <w:t>élimination</w:t>
      </w:r>
      <w:r w:rsidRPr="00191196">
        <w:rPr>
          <w:rFonts w:ascii="Arial" w:hAnsi="Arial" w:cs="Arial"/>
        </w:rPr>
        <w:t xml:space="preserve">. </w:t>
      </w:r>
    </w:p>
    <w:p w:rsidR="004079FC" w:rsidRDefault="004079FC" w:rsidP="005A23E5">
      <w:pPr>
        <w:jc w:val="both"/>
        <w:rPr>
          <w:rFonts w:ascii="Arial" w:hAnsi="Arial" w:cs="Arial"/>
        </w:rPr>
      </w:pPr>
      <w:r w:rsidRPr="00191196">
        <w:rPr>
          <w:rFonts w:ascii="Arial" w:hAnsi="Arial" w:cs="Arial"/>
        </w:rPr>
        <w:t>Tout cela pour un apport énergétique très bas : seulement 21 kcal/100 g.</w:t>
      </w:r>
    </w:p>
    <w:p w:rsidR="004079FC" w:rsidRDefault="004079FC" w:rsidP="005A23E5">
      <w:pPr>
        <w:jc w:val="both"/>
        <w:rPr>
          <w:rFonts w:ascii="Arial" w:hAnsi="Arial" w:cs="Arial"/>
        </w:rPr>
      </w:pPr>
    </w:p>
    <w:p w:rsidR="004079FC" w:rsidRDefault="004079FC" w:rsidP="005A23E5">
      <w:pPr>
        <w:jc w:val="both"/>
        <w:rPr>
          <w:rFonts w:ascii="Arial" w:hAnsi="Arial" w:cs="Arial"/>
          <w:shd w:val="clear" w:color="auto" w:fill="FFFFFF"/>
        </w:rPr>
      </w:pPr>
      <w:r w:rsidRPr="007A7A67">
        <w:rPr>
          <w:rFonts w:ascii="Arial" w:hAnsi="Arial" w:cs="Arial"/>
          <w:shd w:val="clear" w:color="auto" w:fill="FFFFFF"/>
        </w:rPr>
        <w:t>Par ailleurs, ce légume-fruit est un champion de la teneur en</w:t>
      </w:r>
      <w:r w:rsidRPr="007A7A67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7A7A67">
        <w:rPr>
          <w:rFonts w:ascii="Arial" w:hAnsi="Arial" w:cs="Arial"/>
          <w:b/>
          <w:bCs/>
          <w:shd w:val="clear" w:color="auto" w:fill="FFFFFF"/>
        </w:rPr>
        <w:t>vitamine C</w:t>
      </w:r>
      <w:r w:rsidRPr="007A7A67">
        <w:rPr>
          <w:rFonts w:ascii="Arial" w:hAnsi="Arial" w:cs="Arial"/>
          <w:shd w:val="clear" w:color="auto" w:fill="FFFFFF"/>
        </w:rPr>
        <w:t>.</w:t>
      </w:r>
    </w:p>
    <w:p w:rsidR="004079FC" w:rsidRPr="007A7A67" w:rsidRDefault="004079FC" w:rsidP="005A23E5">
      <w:pPr>
        <w:jc w:val="both"/>
        <w:rPr>
          <w:rFonts w:ascii="Arial" w:hAnsi="Arial" w:cs="Arial"/>
          <w:shd w:val="clear" w:color="auto" w:fill="FFFFFF"/>
        </w:rPr>
      </w:pPr>
    </w:p>
    <w:p w:rsidR="004079FC" w:rsidRDefault="004079FC" w:rsidP="005A23E5">
      <w:pPr>
        <w:jc w:val="both"/>
        <w:rPr>
          <w:rFonts w:ascii="Arial" w:hAnsi="Arial" w:cs="Arial"/>
        </w:rPr>
      </w:pPr>
      <w:r w:rsidRPr="00191196">
        <w:rPr>
          <w:rFonts w:ascii="Arial" w:hAnsi="Arial" w:cs="Arial"/>
        </w:rPr>
        <w:t xml:space="preserve">Le poivron est une excellente source de </w:t>
      </w:r>
      <w:r w:rsidRPr="007A7A67">
        <w:rPr>
          <w:rFonts w:ascii="Arial" w:hAnsi="Arial" w:cs="Arial"/>
          <w:b/>
        </w:rPr>
        <w:t>carotène (provitamine A) et de flavonoïdes</w:t>
      </w:r>
      <w:r w:rsidRPr="00191196">
        <w:rPr>
          <w:rFonts w:ascii="Arial" w:hAnsi="Arial" w:cs="Arial"/>
        </w:rPr>
        <w:t xml:space="preserve"> </w:t>
      </w:r>
      <w:r w:rsidRPr="007A7A67">
        <w:rPr>
          <w:rFonts w:ascii="Arial" w:hAnsi="Arial" w:cs="Arial"/>
          <w:b/>
        </w:rPr>
        <w:t>(vitamine P),</w:t>
      </w:r>
      <w:r w:rsidRPr="00191196">
        <w:rPr>
          <w:rFonts w:ascii="Arial" w:hAnsi="Arial" w:cs="Arial"/>
        </w:rPr>
        <w:t xml:space="preserve"> présents à l'état de pigments. Les premiers ont une action </w:t>
      </w:r>
      <w:r w:rsidRPr="007A7A67">
        <w:rPr>
          <w:rFonts w:ascii="Arial" w:hAnsi="Arial" w:cs="Arial"/>
          <w:b/>
        </w:rPr>
        <w:t>antioxydante</w:t>
      </w:r>
      <w:r w:rsidRPr="00191196">
        <w:rPr>
          <w:rFonts w:ascii="Arial" w:hAnsi="Arial" w:cs="Arial"/>
        </w:rPr>
        <w:t xml:space="preserve"> et préventive sur le vieillissement prématuré des cellules et la formation de tumeurs. Les seconds, eux, renfo</w:t>
      </w:r>
      <w:r>
        <w:rPr>
          <w:rFonts w:ascii="Arial" w:hAnsi="Arial" w:cs="Arial"/>
        </w:rPr>
        <w:t>rcent les effets de la vitamine</w:t>
      </w:r>
      <w:r w:rsidRPr="00191196">
        <w:rPr>
          <w:rFonts w:ascii="Arial" w:hAnsi="Arial" w:cs="Arial"/>
        </w:rPr>
        <w:t xml:space="preserve"> C et offrent une </w:t>
      </w:r>
      <w:r w:rsidRPr="007A7A67">
        <w:rPr>
          <w:rFonts w:ascii="Arial" w:hAnsi="Arial" w:cs="Arial"/>
          <w:b/>
        </w:rPr>
        <w:t>protection aux petits</w:t>
      </w:r>
      <w:r w:rsidRPr="00191196">
        <w:rPr>
          <w:rFonts w:ascii="Arial" w:hAnsi="Arial" w:cs="Arial"/>
        </w:rPr>
        <w:t xml:space="preserve"> </w:t>
      </w:r>
      <w:r w:rsidRPr="007A7A67">
        <w:rPr>
          <w:rFonts w:ascii="Arial" w:hAnsi="Arial" w:cs="Arial"/>
          <w:b/>
        </w:rPr>
        <w:t>vaisseaux sanguins</w:t>
      </w:r>
      <w:r w:rsidRPr="00191196">
        <w:rPr>
          <w:rFonts w:ascii="Arial" w:hAnsi="Arial" w:cs="Arial"/>
        </w:rPr>
        <w:t xml:space="preserve">. </w:t>
      </w:r>
    </w:p>
    <w:p w:rsidR="004079FC" w:rsidRPr="001340C3" w:rsidRDefault="004079FC" w:rsidP="005A23E5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191196">
        <w:rPr>
          <w:rFonts w:ascii="Arial" w:hAnsi="Arial" w:cs="Arial"/>
        </w:rPr>
        <w:t>A savoir que plus un poivron est mûr, plus il est rouge et donc plus il contient de ces précieux pigments</w:t>
      </w:r>
    </w:p>
    <w:p w:rsidR="004079FC" w:rsidRPr="001340C3" w:rsidRDefault="004079FC" w:rsidP="005A23E5">
      <w:pPr>
        <w:jc w:val="both"/>
        <w:rPr>
          <w:rFonts w:ascii="Arial" w:hAnsi="Arial" w:cs="Arial"/>
        </w:rPr>
      </w:pPr>
    </w:p>
    <w:sectPr w:rsidR="004079FC" w:rsidRPr="001340C3" w:rsidSect="00BE519C">
      <w:headerReference w:type="default" r:id="rId7"/>
      <w:footerReference w:type="default" r:id="rId8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9FC" w:rsidRDefault="004079FC">
      <w:r>
        <w:separator/>
      </w:r>
    </w:p>
  </w:endnote>
  <w:endnote w:type="continuationSeparator" w:id="0">
    <w:p w:rsidR="004079FC" w:rsidRDefault="00407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9FC" w:rsidRDefault="004079FC" w:rsidP="00B73FA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079FC" w:rsidRDefault="004079F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9FC" w:rsidRDefault="004079FC">
      <w:r>
        <w:separator/>
      </w:r>
    </w:p>
  </w:footnote>
  <w:footnote w:type="continuationSeparator" w:id="0">
    <w:p w:rsidR="004079FC" w:rsidRDefault="004079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9FC" w:rsidRDefault="004079F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EFF0B7F"/>
    <w:multiLevelType w:val="hybridMultilevel"/>
    <w:tmpl w:val="E9608ED6"/>
    <w:lvl w:ilvl="0" w:tplc="F45E3C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9C"/>
    <w:rsid w:val="0000085C"/>
    <w:rsid w:val="000013C9"/>
    <w:rsid w:val="00006D41"/>
    <w:rsid w:val="000203EA"/>
    <w:rsid w:val="00031D5A"/>
    <w:rsid w:val="00032375"/>
    <w:rsid w:val="000327E2"/>
    <w:rsid w:val="00044B0C"/>
    <w:rsid w:val="000630CB"/>
    <w:rsid w:val="00077C66"/>
    <w:rsid w:val="00080CDF"/>
    <w:rsid w:val="00082359"/>
    <w:rsid w:val="000A1062"/>
    <w:rsid w:val="000A45A0"/>
    <w:rsid w:val="000A64D5"/>
    <w:rsid w:val="000B7600"/>
    <w:rsid w:val="000C0887"/>
    <w:rsid w:val="000C40C2"/>
    <w:rsid w:val="000C73A2"/>
    <w:rsid w:val="000D57A9"/>
    <w:rsid w:val="000E4F83"/>
    <w:rsid w:val="000F5DC9"/>
    <w:rsid w:val="0013362F"/>
    <w:rsid w:val="001340C3"/>
    <w:rsid w:val="00143F52"/>
    <w:rsid w:val="00145F8E"/>
    <w:rsid w:val="001519F1"/>
    <w:rsid w:val="00191196"/>
    <w:rsid w:val="00195967"/>
    <w:rsid w:val="00196D23"/>
    <w:rsid w:val="001B4DF6"/>
    <w:rsid w:val="001B57B1"/>
    <w:rsid w:val="001D31F2"/>
    <w:rsid w:val="001D63AD"/>
    <w:rsid w:val="001E5515"/>
    <w:rsid w:val="001F29A1"/>
    <w:rsid w:val="0020395A"/>
    <w:rsid w:val="0021395E"/>
    <w:rsid w:val="00221E0B"/>
    <w:rsid w:val="0022548B"/>
    <w:rsid w:val="0022612D"/>
    <w:rsid w:val="00234F97"/>
    <w:rsid w:val="00235C04"/>
    <w:rsid w:val="00242A72"/>
    <w:rsid w:val="00265919"/>
    <w:rsid w:val="002715AB"/>
    <w:rsid w:val="0029247E"/>
    <w:rsid w:val="002A59EE"/>
    <w:rsid w:val="002C45A3"/>
    <w:rsid w:val="003147FE"/>
    <w:rsid w:val="00320286"/>
    <w:rsid w:val="00330D2F"/>
    <w:rsid w:val="003534D6"/>
    <w:rsid w:val="00356D2A"/>
    <w:rsid w:val="00361DBE"/>
    <w:rsid w:val="00372E63"/>
    <w:rsid w:val="003800F3"/>
    <w:rsid w:val="003A4A06"/>
    <w:rsid w:val="003A5F9B"/>
    <w:rsid w:val="003D6815"/>
    <w:rsid w:val="00401547"/>
    <w:rsid w:val="00402A25"/>
    <w:rsid w:val="004047B1"/>
    <w:rsid w:val="004079FC"/>
    <w:rsid w:val="0041520D"/>
    <w:rsid w:val="00420DCB"/>
    <w:rsid w:val="004223DA"/>
    <w:rsid w:val="004228A5"/>
    <w:rsid w:val="00424A97"/>
    <w:rsid w:val="00434105"/>
    <w:rsid w:val="004346A1"/>
    <w:rsid w:val="004469BE"/>
    <w:rsid w:val="0045115C"/>
    <w:rsid w:val="00451E41"/>
    <w:rsid w:val="004628F7"/>
    <w:rsid w:val="004927C9"/>
    <w:rsid w:val="004A6123"/>
    <w:rsid w:val="004A744C"/>
    <w:rsid w:val="004B08A4"/>
    <w:rsid w:val="004C237F"/>
    <w:rsid w:val="004C72D5"/>
    <w:rsid w:val="004F0859"/>
    <w:rsid w:val="004F2113"/>
    <w:rsid w:val="00500F12"/>
    <w:rsid w:val="00504613"/>
    <w:rsid w:val="00510F95"/>
    <w:rsid w:val="0051680C"/>
    <w:rsid w:val="005212A5"/>
    <w:rsid w:val="00542449"/>
    <w:rsid w:val="00542E6E"/>
    <w:rsid w:val="00542EEF"/>
    <w:rsid w:val="005753B1"/>
    <w:rsid w:val="00592296"/>
    <w:rsid w:val="0059717E"/>
    <w:rsid w:val="00597666"/>
    <w:rsid w:val="005A23E5"/>
    <w:rsid w:val="005A6F7E"/>
    <w:rsid w:val="005B39B2"/>
    <w:rsid w:val="005C5588"/>
    <w:rsid w:val="005D5565"/>
    <w:rsid w:val="005E3C5C"/>
    <w:rsid w:val="005F595D"/>
    <w:rsid w:val="005F5B22"/>
    <w:rsid w:val="005F7B24"/>
    <w:rsid w:val="0061425F"/>
    <w:rsid w:val="00626071"/>
    <w:rsid w:val="00636945"/>
    <w:rsid w:val="00637FFE"/>
    <w:rsid w:val="00644E6E"/>
    <w:rsid w:val="006477FB"/>
    <w:rsid w:val="00656D26"/>
    <w:rsid w:val="0065773C"/>
    <w:rsid w:val="006643E0"/>
    <w:rsid w:val="0067217D"/>
    <w:rsid w:val="00674D13"/>
    <w:rsid w:val="00684A02"/>
    <w:rsid w:val="0068633C"/>
    <w:rsid w:val="00687B47"/>
    <w:rsid w:val="006A6E43"/>
    <w:rsid w:val="006C4C90"/>
    <w:rsid w:val="006D2DEB"/>
    <w:rsid w:val="006D5615"/>
    <w:rsid w:val="006E160B"/>
    <w:rsid w:val="006E5074"/>
    <w:rsid w:val="006F1210"/>
    <w:rsid w:val="00714A7C"/>
    <w:rsid w:val="007318D4"/>
    <w:rsid w:val="00732E19"/>
    <w:rsid w:val="00733586"/>
    <w:rsid w:val="00734BC9"/>
    <w:rsid w:val="007419BC"/>
    <w:rsid w:val="007425F4"/>
    <w:rsid w:val="007502FD"/>
    <w:rsid w:val="00766B77"/>
    <w:rsid w:val="00770171"/>
    <w:rsid w:val="0077410B"/>
    <w:rsid w:val="007756DF"/>
    <w:rsid w:val="00782D98"/>
    <w:rsid w:val="007A6F2A"/>
    <w:rsid w:val="007A70B8"/>
    <w:rsid w:val="007A7A67"/>
    <w:rsid w:val="007B4483"/>
    <w:rsid w:val="007C6865"/>
    <w:rsid w:val="007D2F76"/>
    <w:rsid w:val="007D7F38"/>
    <w:rsid w:val="008044EB"/>
    <w:rsid w:val="00816826"/>
    <w:rsid w:val="00836BC4"/>
    <w:rsid w:val="00840912"/>
    <w:rsid w:val="00843F40"/>
    <w:rsid w:val="008515F8"/>
    <w:rsid w:val="008532A5"/>
    <w:rsid w:val="008868C5"/>
    <w:rsid w:val="00886CEB"/>
    <w:rsid w:val="0089381E"/>
    <w:rsid w:val="008A6833"/>
    <w:rsid w:val="008B6B5B"/>
    <w:rsid w:val="008B7A27"/>
    <w:rsid w:val="008E0B6D"/>
    <w:rsid w:val="008E5B37"/>
    <w:rsid w:val="008E605F"/>
    <w:rsid w:val="008E6117"/>
    <w:rsid w:val="008F3223"/>
    <w:rsid w:val="00900A62"/>
    <w:rsid w:val="00913653"/>
    <w:rsid w:val="009171C1"/>
    <w:rsid w:val="0092394C"/>
    <w:rsid w:val="00927537"/>
    <w:rsid w:val="009402F4"/>
    <w:rsid w:val="00943A14"/>
    <w:rsid w:val="0095261A"/>
    <w:rsid w:val="009566C8"/>
    <w:rsid w:val="00957302"/>
    <w:rsid w:val="00970A8F"/>
    <w:rsid w:val="00972F19"/>
    <w:rsid w:val="00982BD4"/>
    <w:rsid w:val="009B33F7"/>
    <w:rsid w:val="009C4176"/>
    <w:rsid w:val="009D0ED1"/>
    <w:rsid w:val="009E3B9F"/>
    <w:rsid w:val="009E709E"/>
    <w:rsid w:val="009F0E9B"/>
    <w:rsid w:val="00A000BB"/>
    <w:rsid w:val="00A004F5"/>
    <w:rsid w:val="00A14AD0"/>
    <w:rsid w:val="00A16B0D"/>
    <w:rsid w:val="00A208EE"/>
    <w:rsid w:val="00A27580"/>
    <w:rsid w:val="00A27A04"/>
    <w:rsid w:val="00A3482D"/>
    <w:rsid w:val="00A548FF"/>
    <w:rsid w:val="00A65F8A"/>
    <w:rsid w:val="00A7158F"/>
    <w:rsid w:val="00A754A8"/>
    <w:rsid w:val="00A902EA"/>
    <w:rsid w:val="00A91D09"/>
    <w:rsid w:val="00A94380"/>
    <w:rsid w:val="00A94873"/>
    <w:rsid w:val="00A959B6"/>
    <w:rsid w:val="00AA5279"/>
    <w:rsid w:val="00AB304E"/>
    <w:rsid w:val="00AB42E7"/>
    <w:rsid w:val="00AC4BD4"/>
    <w:rsid w:val="00AD2A3E"/>
    <w:rsid w:val="00AD738E"/>
    <w:rsid w:val="00B02F8A"/>
    <w:rsid w:val="00B031F4"/>
    <w:rsid w:val="00B11563"/>
    <w:rsid w:val="00B2038B"/>
    <w:rsid w:val="00B25AA7"/>
    <w:rsid w:val="00B26FBB"/>
    <w:rsid w:val="00B3271B"/>
    <w:rsid w:val="00B3278F"/>
    <w:rsid w:val="00B436F2"/>
    <w:rsid w:val="00B46D05"/>
    <w:rsid w:val="00B67FD2"/>
    <w:rsid w:val="00B73104"/>
    <w:rsid w:val="00B7349B"/>
    <w:rsid w:val="00B73FAC"/>
    <w:rsid w:val="00B81E24"/>
    <w:rsid w:val="00B91442"/>
    <w:rsid w:val="00B9314D"/>
    <w:rsid w:val="00B941D3"/>
    <w:rsid w:val="00BA38C3"/>
    <w:rsid w:val="00BB2DBA"/>
    <w:rsid w:val="00BB4537"/>
    <w:rsid w:val="00BC2857"/>
    <w:rsid w:val="00BC79BE"/>
    <w:rsid w:val="00BE3651"/>
    <w:rsid w:val="00BE519C"/>
    <w:rsid w:val="00BF20C2"/>
    <w:rsid w:val="00BF6FE6"/>
    <w:rsid w:val="00C14FF0"/>
    <w:rsid w:val="00C405C7"/>
    <w:rsid w:val="00C44FC8"/>
    <w:rsid w:val="00C46A26"/>
    <w:rsid w:val="00C52B58"/>
    <w:rsid w:val="00C539F6"/>
    <w:rsid w:val="00C6260E"/>
    <w:rsid w:val="00C62ACC"/>
    <w:rsid w:val="00C63EF5"/>
    <w:rsid w:val="00C652D8"/>
    <w:rsid w:val="00C9210D"/>
    <w:rsid w:val="00C929E2"/>
    <w:rsid w:val="00C94791"/>
    <w:rsid w:val="00CA39ED"/>
    <w:rsid w:val="00CA63FF"/>
    <w:rsid w:val="00CC7734"/>
    <w:rsid w:val="00CC780B"/>
    <w:rsid w:val="00CD4260"/>
    <w:rsid w:val="00CE52D9"/>
    <w:rsid w:val="00CF32FB"/>
    <w:rsid w:val="00D25E8E"/>
    <w:rsid w:val="00D32485"/>
    <w:rsid w:val="00D35417"/>
    <w:rsid w:val="00D42638"/>
    <w:rsid w:val="00D433AC"/>
    <w:rsid w:val="00D46AF2"/>
    <w:rsid w:val="00D50068"/>
    <w:rsid w:val="00D522CB"/>
    <w:rsid w:val="00D535B1"/>
    <w:rsid w:val="00D535DF"/>
    <w:rsid w:val="00D54394"/>
    <w:rsid w:val="00D62C5F"/>
    <w:rsid w:val="00D669E7"/>
    <w:rsid w:val="00D67F6F"/>
    <w:rsid w:val="00D70BD1"/>
    <w:rsid w:val="00D94BD7"/>
    <w:rsid w:val="00DA1AE8"/>
    <w:rsid w:val="00DE1CE2"/>
    <w:rsid w:val="00DE399B"/>
    <w:rsid w:val="00DF0258"/>
    <w:rsid w:val="00E31600"/>
    <w:rsid w:val="00E32912"/>
    <w:rsid w:val="00E3382B"/>
    <w:rsid w:val="00E6678E"/>
    <w:rsid w:val="00E70A40"/>
    <w:rsid w:val="00E73D52"/>
    <w:rsid w:val="00E77EC9"/>
    <w:rsid w:val="00E82659"/>
    <w:rsid w:val="00E83FB8"/>
    <w:rsid w:val="00E85EF1"/>
    <w:rsid w:val="00E875B9"/>
    <w:rsid w:val="00EF3932"/>
    <w:rsid w:val="00F03F8E"/>
    <w:rsid w:val="00F06BF3"/>
    <w:rsid w:val="00F242D2"/>
    <w:rsid w:val="00F4033A"/>
    <w:rsid w:val="00F42597"/>
    <w:rsid w:val="00F64704"/>
    <w:rsid w:val="00F74E67"/>
    <w:rsid w:val="00F8224A"/>
    <w:rsid w:val="00F8516C"/>
    <w:rsid w:val="00F92DB5"/>
    <w:rsid w:val="00FA0C0C"/>
    <w:rsid w:val="00FB3C82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6A1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077C66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346A1"/>
    <w:rPr>
      <w:rFonts w:ascii="Cambria" w:hAnsi="Cambria"/>
      <w:b/>
      <w:sz w:val="26"/>
    </w:rPr>
  </w:style>
  <w:style w:type="character" w:styleId="Hyperlink">
    <w:name w:val="Hyperlink"/>
    <w:basedOn w:val="DefaultParagraphFont"/>
    <w:uiPriority w:val="99"/>
    <w:rsid w:val="007425F4"/>
    <w:rPr>
      <w:rFonts w:cs="Times New Roman"/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346A1"/>
    <w:rPr>
      <w:sz w:val="24"/>
    </w:rPr>
  </w:style>
  <w:style w:type="character" w:styleId="PageNumber">
    <w:name w:val="page number"/>
    <w:basedOn w:val="DefaultParagraphFont"/>
    <w:uiPriority w:val="99"/>
    <w:rsid w:val="00D54394"/>
    <w:rPr>
      <w:rFonts w:cs="Times New Roman"/>
    </w:rPr>
  </w:style>
  <w:style w:type="character" w:customStyle="1" w:styleId="apple-converted-space">
    <w:name w:val="apple-converted-space"/>
    <w:uiPriority w:val="99"/>
    <w:rsid w:val="00143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3630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9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3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470</Words>
  <Characters>2589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subject/>
  <dc:creator>Fabienne</dc:creator>
  <cp:keywords/>
  <dc:description/>
  <cp:lastModifiedBy>Grégoire</cp:lastModifiedBy>
  <cp:revision>2</cp:revision>
  <cp:lastPrinted>2012-10-03T06:15:00Z</cp:lastPrinted>
  <dcterms:created xsi:type="dcterms:W3CDTF">2016-12-02T07:26:00Z</dcterms:created>
  <dcterms:modified xsi:type="dcterms:W3CDTF">2016-12-02T07:26:00Z</dcterms:modified>
</cp:coreProperties>
</file>