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AD" w:rsidRPr="00970A8F" w:rsidRDefault="00CB67AD" w:rsidP="0022612D">
      <w:pPr>
        <w:rPr>
          <w:rFonts w:ascii="Arial" w:hAnsi="Arial" w:cs="Arial"/>
          <w:b/>
          <w:bCs/>
          <w:color w:val="FF0000"/>
        </w:rPr>
      </w:pPr>
      <w:r>
        <w:rPr>
          <w:rFonts w:ascii="Arial" w:hAnsi="Arial" w:cs="Arial"/>
          <w:b/>
          <w:bCs/>
          <w:color w:val="FF0000"/>
        </w:rPr>
        <w:t>FILET DE PORC AUX POMMES ET AU CIDRE</w:t>
      </w:r>
    </w:p>
    <w:p w:rsidR="00CB67AD" w:rsidRDefault="00CB67AD" w:rsidP="0022612D">
      <w:pPr>
        <w:rPr>
          <w:rFonts w:ascii="Arial" w:hAnsi="Arial" w:cs="Arial"/>
          <w:color w:val="FF0000"/>
        </w:rPr>
      </w:pPr>
    </w:p>
    <w:p w:rsidR="00CB67AD" w:rsidRDefault="00CB67AD" w:rsidP="0022612D">
      <w:pPr>
        <w:rPr>
          <w:rFonts w:ascii="Arial" w:hAnsi="Arial" w:cs="Arial"/>
          <w:color w:val="FF0000"/>
        </w:rPr>
      </w:pPr>
      <w:r>
        <w:rPr>
          <w:rFonts w:ascii="Arial" w:hAnsi="Arial" w:cs="Arial"/>
          <w:color w:val="FF0000"/>
        </w:rPr>
        <w:t>Niveau de difficulté : Facile</w:t>
      </w:r>
    </w:p>
    <w:p w:rsidR="00CB67AD" w:rsidRDefault="00CB67AD" w:rsidP="0022612D">
      <w:pPr>
        <w:rPr>
          <w:rFonts w:ascii="Arial" w:hAnsi="Arial" w:cs="Arial"/>
          <w:color w:val="FF0000"/>
        </w:rPr>
      </w:pPr>
      <w:r>
        <w:rPr>
          <w:rFonts w:ascii="Arial" w:hAnsi="Arial" w:cs="Arial"/>
          <w:color w:val="FF0000"/>
        </w:rPr>
        <w:t>Temps de cuisson : 1Heure</w:t>
      </w:r>
    </w:p>
    <w:p w:rsidR="00CB67AD" w:rsidRDefault="00CB67AD" w:rsidP="0022612D">
      <w:pPr>
        <w:rPr>
          <w:rFonts w:ascii="Arial" w:hAnsi="Arial" w:cs="Arial"/>
          <w:color w:val="FF0000"/>
        </w:rPr>
      </w:pPr>
      <w:r>
        <w:rPr>
          <w:rFonts w:ascii="Arial" w:hAnsi="Arial" w:cs="Arial"/>
          <w:color w:val="FF0000"/>
        </w:rPr>
        <w:t xml:space="preserve">Temps de préparation : 10 minutes </w:t>
      </w:r>
    </w:p>
    <w:p w:rsidR="00CB67AD" w:rsidRDefault="00CB67AD" w:rsidP="0022612D">
      <w:pPr>
        <w:rPr>
          <w:rFonts w:ascii="Arial" w:hAnsi="Arial" w:cs="Arial"/>
          <w:color w:val="FF0000"/>
        </w:rPr>
      </w:pPr>
    </w:p>
    <w:p w:rsidR="00CB67AD" w:rsidRPr="00F8516C" w:rsidRDefault="00CB67AD" w:rsidP="0022612D">
      <w:pPr>
        <w:rPr>
          <w:rFonts w:ascii="Arial" w:hAnsi="Arial" w:cs="Arial"/>
          <w:color w:val="FF0000"/>
        </w:rPr>
      </w:pPr>
    </w:p>
    <w:p w:rsidR="00CB67AD" w:rsidRPr="00927537" w:rsidRDefault="00CB67AD" w:rsidP="0013362F">
      <w:pPr>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 personnes</w:t>
      </w:r>
    </w:p>
    <w:p w:rsidR="00CB67AD" w:rsidRDefault="00CB67AD" w:rsidP="00927537">
      <w:pPr>
        <w:rPr>
          <w:rFonts w:ascii="Arial" w:hAnsi="Arial" w:cs="Arial"/>
        </w:rPr>
      </w:pPr>
      <w:r>
        <w:rPr>
          <w:rFonts w:ascii="Arial" w:hAnsi="Arial" w:cs="Arial"/>
        </w:rPr>
        <w:t>1 Rôti de Porc dans le filet de 1Kg200</w:t>
      </w:r>
    </w:p>
    <w:p w:rsidR="00CB67AD" w:rsidRDefault="00CB67AD" w:rsidP="00927537">
      <w:pPr>
        <w:rPr>
          <w:rFonts w:ascii="Arial" w:hAnsi="Arial" w:cs="Arial"/>
        </w:rPr>
      </w:pPr>
      <w:r>
        <w:rPr>
          <w:rFonts w:ascii="Arial" w:hAnsi="Arial" w:cs="Arial"/>
        </w:rPr>
        <w:t>1 Cuillère à soupe de Miel (voir conseil)</w:t>
      </w:r>
    </w:p>
    <w:p w:rsidR="00CB67AD" w:rsidRDefault="00CB67AD" w:rsidP="00927537">
      <w:pPr>
        <w:rPr>
          <w:rFonts w:ascii="Arial" w:hAnsi="Arial" w:cs="Arial"/>
        </w:rPr>
      </w:pPr>
      <w:r>
        <w:rPr>
          <w:rFonts w:ascii="Arial" w:hAnsi="Arial" w:cs="Arial"/>
        </w:rPr>
        <w:t>2 Cuillères à soupe de moutarde à l’ancienne</w:t>
      </w:r>
    </w:p>
    <w:p w:rsidR="00CB67AD" w:rsidRDefault="00CB67AD" w:rsidP="00927537">
      <w:pPr>
        <w:rPr>
          <w:rFonts w:ascii="Arial" w:hAnsi="Arial" w:cs="Arial"/>
        </w:rPr>
      </w:pPr>
      <w:r>
        <w:rPr>
          <w:rFonts w:ascii="Arial" w:hAnsi="Arial" w:cs="Arial"/>
        </w:rPr>
        <w:t>30 g de Beurre</w:t>
      </w:r>
    </w:p>
    <w:p w:rsidR="00CB67AD" w:rsidRDefault="00CB67AD" w:rsidP="00927537">
      <w:pPr>
        <w:rPr>
          <w:rFonts w:ascii="Arial" w:hAnsi="Arial" w:cs="Arial"/>
        </w:rPr>
      </w:pPr>
      <w:r>
        <w:rPr>
          <w:rFonts w:ascii="Arial" w:hAnsi="Arial" w:cs="Arial"/>
        </w:rPr>
        <w:t>1 Petit Oignon</w:t>
      </w:r>
    </w:p>
    <w:p w:rsidR="00CB67AD" w:rsidRDefault="00CB67AD" w:rsidP="00927537">
      <w:pPr>
        <w:rPr>
          <w:rFonts w:ascii="Arial" w:hAnsi="Arial" w:cs="Arial"/>
        </w:rPr>
      </w:pPr>
      <w:r>
        <w:rPr>
          <w:rFonts w:ascii="Arial" w:hAnsi="Arial" w:cs="Arial"/>
        </w:rPr>
        <w:t>4 Pommes Reinette</w:t>
      </w:r>
    </w:p>
    <w:p w:rsidR="00CB67AD" w:rsidRDefault="00CB67AD" w:rsidP="00927537">
      <w:pPr>
        <w:rPr>
          <w:rFonts w:ascii="Arial" w:hAnsi="Arial" w:cs="Arial"/>
        </w:rPr>
      </w:pPr>
      <w:r>
        <w:rPr>
          <w:rFonts w:ascii="Arial" w:hAnsi="Arial" w:cs="Arial"/>
        </w:rPr>
        <w:t>50 Cl de Cidre</w:t>
      </w:r>
    </w:p>
    <w:p w:rsidR="00CB67AD" w:rsidRDefault="00CB67AD" w:rsidP="00927537">
      <w:pPr>
        <w:rPr>
          <w:rFonts w:ascii="Arial" w:hAnsi="Arial" w:cs="Arial"/>
        </w:rPr>
      </w:pPr>
      <w:r>
        <w:rPr>
          <w:rFonts w:ascii="Arial" w:hAnsi="Arial" w:cs="Arial"/>
        </w:rPr>
        <w:t>Sel et Poivre</w:t>
      </w:r>
    </w:p>
    <w:p w:rsidR="00CB67AD" w:rsidRDefault="00CB67AD" w:rsidP="00927537">
      <w:pPr>
        <w:rPr>
          <w:rFonts w:ascii="Arial" w:hAnsi="Arial" w:cs="Arial"/>
        </w:rPr>
      </w:pPr>
      <w:r>
        <w:rPr>
          <w:rFonts w:ascii="Arial" w:hAnsi="Arial" w:cs="Arial"/>
        </w:rPr>
        <w:t>500 g de Spätzle (voir conseil) + 30 g de beurre</w:t>
      </w:r>
    </w:p>
    <w:p w:rsidR="00CB67AD" w:rsidRDefault="00CB67AD" w:rsidP="00927537">
      <w:pPr>
        <w:rPr>
          <w:rFonts w:ascii="Arial" w:hAnsi="Arial" w:cs="Arial"/>
        </w:rPr>
      </w:pPr>
      <w:r>
        <w:rPr>
          <w:rFonts w:ascii="Arial" w:hAnsi="Arial" w:cs="Arial"/>
        </w:rPr>
        <w:t xml:space="preserve"> </w:t>
      </w:r>
    </w:p>
    <w:p w:rsidR="00CB67AD" w:rsidRDefault="00CB67AD" w:rsidP="00927537">
      <w:pPr>
        <w:rPr>
          <w:rFonts w:ascii="Arial" w:hAnsi="Arial" w:cs="Arial"/>
        </w:rPr>
      </w:pPr>
    </w:p>
    <w:p w:rsidR="00CB67AD" w:rsidRDefault="00CB67AD" w:rsidP="00927537">
      <w:pPr>
        <w:rPr>
          <w:rFonts w:ascii="Arial" w:hAnsi="Arial" w:cs="Arial"/>
        </w:rPr>
      </w:pPr>
    </w:p>
    <w:p w:rsidR="00CB67AD" w:rsidRPr="00EE041D" w:rsidRDefault="00CB67AD" w:rsidP="0013362F">
      <w:pPr>
        <w:rPr>
          <w:rFonts w:ascii="Arial" w:hAnsi="Arial" w:cs="Arial"/>
          <w:b/>
          <w:color w:val="FF0000"/>
        </w:rPr>
      </w:pPr>
      <w:r w:rsidRPr="00EE041D">
        <w:rPr>
          <w:rFonts w:ascii="Arial" w:hAnsi="Arial" w:cs="Arial"/>
          <w:b/>
          <w:color w:val="FF0000"/>
        </w:rPr>
        <w:t>Matériel :</w:t>
      </w:r>
    </w:p>
    <w:p w:rsidR="00CB67AD" w:rsidRDefault="00CB67AD" w:rsidP="0013362F">
      <w:pPr>
        <w:rPr>
          <w:rFonts w:ascii="Arial" w:hAnsi="Arial" w:cs="Arial"/>
        </w:rPr>
      </w:pPr>
      <w:r>
        <w:rPr>
          <w:rFonts w:ascii="Arial" w:hAnsi="Arial" w:cs="Arial"/>
        </w:rPr>
        <w:t>1 Cocotte</w:t>
      </w:r>
    </w:p>
    <w:p w:rsidR="00CB67AD" w:rsidRDefault="00CB67AD" w:rsidP="0013362F">
      <w:pPr>
        <w:rPr>
          <w:rFonts w:ascii="Arial" w:hAnsi="Arial" w:cs="Arial"/>
        </w:rPr>
      </w:pPr>
    </w:p>
    <w:p w:rsidR="00CB67AD" w:rsidRDefault="00CB67AD" w:rsidP="0013362F">
      <w:pPr>
        <w:rPr>
          <w:rFonts w:ascii="Arial" w:hAnsi="Arial" w:cs="Arial"/>
        </w:rPr>
      </w:pPr>
    </w:p>
    <w:p w:rsidR="00CB67AD" w:rsidRPr="00EE041D" w:rsidRDefault="00CB67AD" w:rsidP="0013362F">
      <w:pPr>
        <w:rPr>
          <w:rFonts w:ascii="Arial" w:hAnsi="Arial" w:cs="Arial"/>
          <w:b/>
          <w:color w:val="FF0000"/>
        </w:rPr>
      </w:pPr>
      <w:r w:rsidRPr="00EE041D">
        <w:rPr>
          <w:rFonts w:ascii="Arial" w:hAnsi="Arial" w:cs="Arial"/>
          <w:b/>
          <w:color w:val="FF0000"/>
        </w:rPr>
        <w:t>Préparation :</w:t>
      </w:r>
    </w:p>
    <w:p w:rsidR="00CB67AD" w:rsidRDefault="00CB67AD" w:rsidP="004F1BBB">
      <w:pPr>
        <w:rPr>
          <w:rFonts w:ascii="Arial" w:hAnsi="Arial" w:cs="Arial"/>
        </w:rPr>
      </w:pPr>
      <w:r>
        <w:rPr>
          <w:rFonts w:ascii="Arial" w:hAnsi="Arial" w:cs="Arial"/>
        </w:rPr>
        <w:t>Dans un saladier mélangez le miel et la moutarde. Badigeonnez cette préparation sur le rôti.</w:t>
      </w:r>
    </w:p>
    <w:p w:rsidR="00CB67AD" w:rsidRDefault="00CB67AD" w:rsidP="004F1BBB">
      <w:pPr>
        <w:rPr>
          <w:rFonts w:ascii="Arial" w:hAnsi="Arial" w:cs="Arial"/>
        </w:rPr>
      </w:pPr>
      <w:r>
        <w:rPr>
          <w:rFonts w:ascii="Arial" w:hAnsi="Arial" w:cs="Arial"/>
        </w:rPr>
        <w:t>Faites fondre le beurre dans la cocotte, lorsqu’il est mousseux déposez y le rôti et faites le dorer de tous les côtés.</w:t>
      </w:r>
    </w:p>
    <w:p w:rsidR="00CB67AD" w:rsidRDefault="00CB67AD" w:rsidP="004F1BBB">
      <w:pPr>
        <w:rPr>
          <w:rFonts w:ascii="Arial" w:hAnsi="Arial" w:cs="Arial"/>
        </w:rPr>
      </w:pPr>
      <w:r>
        <w:rPr>
          <w:rFonts w:ascii="Arial" w:hAnsi="Arial" w:cs="Arial"/>
        </w:rPr>
        <w:t>Épluchez et hachez l’oignon.</w:t>
      </w:r>
    </w:p>
    <w:p w:rsidR="00CB67AD" w:rsidRDefault="00CB67AD" w:rsidP="004F1BBB">
      <w:pPr>
        <w:rPr>
          <w:rFonts w:ascii="Arial" w:hAnsi="Arial" w:cs="Arial"/>
        </w:rPr>
      </w:pPr>
      <w:r>
        <w:rPr>
          <w:rFonts w:ascii="Arial" w:hAnsi="Arial" w:cs="Arial"/>
        </w:rPr>
        <w:t>Coupez en quartiers les pommes puis épépinez-les.</w:t>
      </w:r>
    </w:p>
    <w:p w:rsidR="00CB67AD" w:rsidRDefault="00CB67AD" w:rsidP="004F1BBB">
      <w:pPr>
        <w:rPr>
          <w:rFonts w:ascii="Arial" w:hAnsi="Arial" w:cs="Arial"/>
        </w:rPr>
      </w:pPr>
      <w:r>
        <w:rPr>
          <w:rFonts w:ascii="Arial" w:hAnsi="Arial" w:cs="Arial"/>
        </w:rPr>
        <w:t>Ajoutez les oignons et les pommes dans la cocotte, mélangez et laissez légèrement caraméliser.</w:t>
      </w:r>
    </w:p>
    <w:p w:rsidR="00CB67AD" w:rsidRDefault="00CB67AD" w:rsidP="004F1BBB">
      <w:pPr>
        <w:rPr>
          <w:rFonts w:ascii="Arial" w:hAnsi="Arial" w:cs="Arial"/>
        </w:rPr>
      </w:pPr>
      <w:r>
        <w:rPr>
          <w:rFonts w:ascii="Arial" w:hAnsi="Arial" w:cs="Arial"/>
        </w:rPr>
        <w:t>Incorporez le cidre, saler et poivrer puis laissez cuire pendant 1H00 à couvert en retournant le rôti de temps en temps.</w:t>
      </w:r>
    </w:p>
    <w:p w:rsidR="00CB67AD" w:rsidRDefault="00CB67AD" w:rsidP="004F1BBB">
      <w:pPr>
        <w:rPr>
          <w:rFonts w:ascii="Arial" w:hAnsi="Arial" w:cs="Arial"/>
        </w:rPr>
      </w:pPr>
      <w:r>
        <w:rPr>
          <w:rFonts w:ascii="Arial" w:hAnsi="Arial" w:cs="Arial"/>
        </w:rPr>
        <w:t>20 Minutes avant la fin de cuisson du rôti portez à ébullition une grande casserole d’eau salée.</w:t>
      </w:r>
    </w:p>
    <w:p w:rsidR="00CB67AD" w:rsidRDefault="00CB67AD" w:rsidP="00DB275D">
      <w:pPr>
        <w:rPr>
          <w:rFonts w:ascii="Arial" w:hAnsi="Arial" w:cs="Arial"/>
        </w:rPr>
      </w:pPr>
      <w:r>
        <w:rPr>
          <w:rFonts w:ascii="Arial" w:hAnsi="Arial" w:cs="Arial"/>
        </w:rPr>
        <w:t>Versez les spätzel dans l’eau bouillante et baisser le feu, laissez cuire une dizaine de minutes à petits bouillons.</w:t>
      </w:r>
    </w:p>
    <w:p w:rsidR="00CB67AD" w:rsidRDefault="00CB67AD" w:rsidP="00DB275D">
      <w:pPr>
        <w:rPr>
          <w:rFonts w:ascii="Arial" w:hAnsi="Arial" w:cs="Arial"/>
        </w:rPr>
      </w:pPr>
      <w:r>
        <w:rPr>
          <w:rFonts w:ascii="Arial" w:hAnsi="Arial" w:cs="Arial"/>
        </w:rPr>
        <w:t>Égouttez-les dans une passoire, elles doivent être tendres mais avoir gardé une certaine fermeté.</w:t>
      </w:r>
    </w:p>
    <w:p w:rsidR="00CB67AD" w:rsidRDefault="00CB67AD" w:rsidP="00DB275D">
      <w:pPr>
        <w:rPr>
          <w:rFonts w:ascii="Arial" w:hAnsi="Arial" w:cs="Arial"/>
        </w:rPr>
      </w:pPr>
      <w:r>
        <w:rPr>
          <w:rFonts w:ascii="Arial" w:hAnsi="Arial" w:cs="Arial"/>
        </w:rPr>
        <w:t>Faites fondre le beurre dans une poêle anti adhésive et versez-y les spätzle.</w:t>
      </w:r>
    </w:p>
    <w:p w:rsidR="00CB67AD" w:rsidRDefault="00CB67AD" w:rsidP="00DB275D">
      <w:pPr>
        <w:rPr>
          <w:rFonts w:ascii="Arial" w:hAnsi="Arial" w:cs="Arial"/>
        </w:rPr>
      </w:pPr>
      <w:r>
        <w:rPr>
          <w:rFonts w:ascii="Arial" w:hAnsi="Arial" w:cs="Arial"/>
        </w:rPr>
        <w:t>Laissez cuire 5 ou 6 minutes sur feu moyen à vif.</w:t>
      </w:r>
    </w:p>
    <w:p w:rsidR="00CB67AD" w:rsidRDefault="00CB67AD" w:rsidP="00DB275D">
      <w:pPr>
        <w:rPr>
          <w:rFonts w:ascii="Arial" w:hAnsi="Arial" w:cs="Arial"/>
        </w:rPr>
      </w:pPr>
      <w:r>
        <w:rPr>
          <w:rFonts w:ascii="Arial" w:hAnsi="Arial" w:cs="Arial"/>
        </w:rPr>
        <w:t>Disposez dans le plat de service dans lequel vous souhaitez présenter le rôti.</w:t>
      </w:r>
    </w:p>
    <w:p w:rsidR="00CB67AD" w:rsidRDefault="00CB67AD" w:rsidP="00DB275D">
      <w:pPr>
        <w:rPr>
          <w:rFonts w:ascii="Arial" w:hAnsi="Arial" w:cs="Arial"/>
        </w:rPr>
      </w:pPr>
      <w:r>
        <w:rPr>
          <w:rFonts w:ascii="Arial" w:hAnsi="Arial" w:cs="Arial"/>
        </w:rPr>
        <w:t>Une fois que ce dernier est cuit, tranchez le et disposez le sur les spätzel entouré des pommes et nappez de sauce.</w:t>
      </w:r>
    </w:p>
    <w:p w:rsidR="00CB67AD" w:rsidRPr="001E33D5" w:rsidRDefault="00CB67AD" w:rsidP="001E33D5">
      <w:pPr>
        <w:rPr>
          <w:rFonts w:ascii="Arial" w:hAnsi="Arial" w:cs="Arial"/>
        </w:rPr>
      </w:pPr>
      <w:r>
        <w:rPr>
          <w:rFonts w:ascii="Arial" w:hAnsi="Arial" w:cs="Arial"/>
        </w:rPr>
        <w:t>Servir bien chaud.</w:t>
      </w:r>
    </w:p>
    <w:p w:rsidR="00CB67AD" w:rsidRDefault="00CB67AD" w:rsidP="0013362F">
      <w:pPr>
        <w:rPr>
          <w:rFonts w:ascii="Arial" w:hAnsi="Arial" w:cs="Arial"/>
        </w:rPr>
      </w:pPr>
    </w:p>
    <w:p w:rsidR="00CB67AD" w:rsidRDefault="00CB67AD" w:rsidP="0013362F">
      <w:pPr>
        <w:rPr>
          <w:rFonts w:ascii="Arial" w:hAnsi="Arial" w:cs="Arial"/>
          <w:color w:val="FF0000"/>
        </w:rPr>
      </w:pPr>
    </w:p>
    <w:p w:rsidR="00CB67AD" w:rsidRDefault="00CB67AD" w:rsidP="0013362F">
      <w:pPr>
        <w:rPr>
          <w:rFonts w:ascii="Arial" w:hAnsi="Arial" w:cs="Arial"/>
          <w:color w:val="FF0000"/>
        </w:rPr>
      </w:pPr>
    </w:p>
    <w:p w:rsidR="00CB67AD" w:rsidRPr="00EE041D" w:rsidRDefault="00CB67AD" w:rsidP="0013362F">
      <w:pPr>
        <w:rPr>
          <w:rFonts w:ascii="Arial" w:hAnsi="Arial" w:cs="Arial"/>
          <w:b/>
          <w:color w:val="FF0000"/>
        </w:rPr>
      </w:pPr>
      <w:r w:rsidRPr="00EE041D">
        <w:rPr>
          <w:rFonts w:ascii="Arial" w:hAnsi="Arial" w:cs="Arial"/>
          <w:b/>
          <w:color w:val="FF0000"/>
        </w:rPr>
        <w:t>Conseil :</w:t>
      </w:r>
    </w:p>
    <w:p w:rsidR="00CB67AD" w:rsidRDefault="00CB67AD" w:rsidP="00015859">
      <w:pPr>
        <w:rPr>
          <w:rFonts w:ascii="Arial" w:hAnsi="Arial" w:cs="Arial"/>
        </w:rPr>
      </w:pPr>
      <w:r>
        <w:rPr>
          <w:rFonts w:ascii="Arial" w:hAnsi="Arial" w:cs="Arial"/>
        </w:rPr>
        <w:t>Utilisez le miel de votre choix, selon votre goût choisissez le doux ou plus corsé. En fonction de celui-ci la saveur de votre plat sera différente.</w:t>
      </w:r>
    </w:p>
    <w:p w:rsidR="00CB67AD" w:rsidRDefault="00CB67AD" w:rsidP="00015859">
      <w:pPr>
        <w:rPr>
          <w:rFonts w:ascii="Arial" w:hAnsi="Arial" w:cs="Arial"/>
        </w:rPr>
      </w:pPr>
      <w:r>
        <w:rPr>
          <w:rFonts w:ascii="Arial" w:hAnsi="Arial" w:cs="Arial"/>
        </w:rPr>
        <w:t>Pour ma part je préfère un miel assez neutre comme le miel « mille fleurs » qui ne masque pas le goût du cidre et des pommes.</w:t>
      </w:r>
    </w:p>
    <w:p w:rsidR="00CB67AD" w:rsidRDefault="00CB67AD" w:rsidP="00015859">
      <w:pPr>
        <w:rPr>
          <w:rFonts w:ascii="Arial" w:hAnsi="Arial" w:cs="Arial"/>
        </w:rPr>
      </w:pPr>
    </w:p>
    <w:p w:rsidR="00CB67AD" w:rsidRDefault="00CB67AD" w:rsidP="00015859">
      <w:pPr>
        <w:rPr>
          <w:rFonts w:ascii="Arial" w:hAnsi="Arial" w:cs="Arial"/>
          <w:color w:val="252525"/>
          <w:shd w:val="clear" w:color="auto" w:fill="FFFFFF"/>
        </w:rPr>
      </w:pPr>
      <w:r w:rsidRPr="00DB275D">
        <w:rPr>
          <w:rFonts w:ascii="Arial" w:hAnsi="Arial" w:cs="Arial"/>
        </w:rPr>
        <w:t>Les SPÄTZLE</w:t>
      </w:r>
      <w:r w:rsidRPr="00DB275D">
        <w:rPr>
          <w:rFonts w:ascii="Arial" w:hAnsi="Arial" w:cs="Arial"/>
          <w:color w:val="252525"/>
          <w:shd w:val="clear" w:color="auto" w:fill="FFFFFF"/>
        </w:rPr>
        <w:t xml:space="preserve"> sont une préparation culinaire de</w:t>
      </w:r>
      <w:r w:rsidRPr="00DB275D">
        <w:rPr>
          <w:rStyle w:val="apple-converted-space"/>
          <w:rFonts w:ascii="Arial" w:hAnsi="Arial" w:cs="Arial"/>
          <w:color w:val="252525"/>
          <w:shd w:val="clear" w:color="auto" w:fill="FFFFFF"/>
        </w:rPr>
        <w:t> </w:t>
      </w:r>
      <w:hyperlink r:id="rId7" w:tooltip="Pâte alimentaire" w:history="1">
        <w:r w:rsidRPr="00EE041D">
          <w:rPr>
            <w:rStyle w:val="Hyperlink"/>
            <w:rFonts w:ascii="Arial" w:hAnsi="Arial" w:cs="Arial"/>
            <w:color w:val="auto"/>
            <w:u w:val="none"/>
            <w:shd w:val="clear" w:color="auto" w:fill="FFFFFF"/>
          </w:rPr>
          <w:t>pâtes</w:t>
        </w:r>
      </w:hyperlink>
      <w:r w:rsidRPr="00DB275D">
        <w:rPr>
          <w:rStyle w:val="apple-converted-space"/>
          <w:rFonts w:ascii="Arial" w:hAnsi="Arial" w:cs="Arial"/>
          <w:color w:val="252525"/>
          <w:shd w:val="clear" w:color="auto" w:fill="FFFFFF"/>
        </w:rPr>
        <w:t> </w:t>
      </w:r>
      <w:r w:rsidRPr="00DB275D">
        <w:rPr>
          <w:rFonts w:ascii="Arial" w:hAnsi="Arial" w:cs="Arial"/>
          <w:color w:val="252525"/>
          <w:shd w:val="clear" w:color="auto" w:fill="FFFFFF"/>
        </w:rPr>
        <w:t xml:space="preserve">de la région rassemblant </w:t>
      </w:r>
      <w:r w:rsidRPr="00EE041D">
        <w:rPr>
          <w:rFonts w:ascii="Arial" w:hAnsi="Arial" w:cs="Arial"/>
          <w:shd w:val="clear" w:color="auto" w:fill="FFFFFF"/>
        </w:rPr>
        <w:t>l'</w:t>
      </w:r>
      <w:hyperlink r:id="rId8" w:tooltip="Allemagne" w:history="1">
        <w:r w:rsidRPr="00EE041D">
          <w:rPr>
            <w:rStyle w:val="Hyperlink"/>
            <w:rFonts w:ascii="Arial" w:hAnsi="Arial" w:cs="Arial"/>
            <w:color w:val="auto"/>
            <w:u w:val="none"/>
            <w:shd w:val="clear" w:color="auto" w:fill="FFFFFF"/>
          </w:rPr>
          <w:t>Allemagne</w:t>
        </w:r>
      </w:hyperlink>
      <w:r w:rsidRPr="00EE041D">
        <w:rPr>
          <w:rStyle w:val="apple-converted-space"/>
          <w:rFonts w:ascii="Arial" w:hAnsi="Arial" w:cs="Arial"/>
          <w:shd w:val="clear" w:color="auto" w:fill="FFFFFF"/>
        </w:rPr>
        <w:t> </w:t>
      </w:r>
      <w:r w:rsidRPr="00DB275D">
        <w:rPr>
          <w:rFonts w:ascii="Arial" w:hAnsi="Arial" w:cs="Arial"/>
          <w:color w:val="252525"/>
          <w:shd w:val="clear" w:color="auto" w:fill="FFFFFF"/>
        </w:rPr>
        <w:t>du Sud, la</w:t>
      </w:r>
      <w:r w:rsidRPr="00DB275D">
        <w:rPr>
          <w:rStyle w:val="apple-converted-space"/>
          <w:rFonts w:ascii="Arial" w:hAnsi="Arial" w:cs="Arial"/>
          <w:color w:val="252525"/>
          <w:shd w:val="clear" w:color="auto" w:fill="FFFFFF"/>
        </w:rPr>
        <w:t> </w:t>
      </w:r>
      <w:hyperlink r:id="rId9" w:tooltip="Suisse" w:history="1">
        <w:r w:rsidRPr="00EE041D">
          <w:rPr>
            <w:rStyle w:val="Hyperlink"/>
            <w:rFonts w:ascii="Arial" w:hAnsi="Arial" w:cs="Arial"/>
            <w:color w:val="auto"/>
            <w:u w:val="none"/>
            <w:shd w:val="clear" w:color="auto" w:fill="FFFFFF"/>
          </w:rPr>
          <w:t>Suisse</w:t>
        </w:r>
      </w:hyperlink>
      <w:r w:rsidRPr="00EE041D">
        <w:rPr>
          <w:rFonts w:ascii="Arial" w:hAnsi="Arial" w:cs="Arial"/>
          <w:shd w:val="clear" w:color="auto" w:fill="FFFFFF"/>
        </w:rPr>
        <w:t>, l'</w:t>
      </w:r>
      <w:hyperlink r:id="rId10" w:tooltip="Italie" w:history="1">
        <w:r w:rsidRPr="00EE041D">
          <w:rPr>
            <w:rStyle w:val="Hyperlink"/>
            <w:rFonts w:ascii="Arial" w:hAnsi="Arial" w:cs="Arial"/>
            <w:color w:val="auto"/>
            <w:u w:val="none"/>
            <w:shd w:val="clear" w:color="auto" w:fill="FFFFFF"/>
          </w:rPr>
          <w:t>Italie</w:t>
        </w:r>
      </w:hyperlink>
      <w:r w:rsidRPr="00EE041D">
        <w:rPr>
          <w:rStyle w:val="apple-converted-space"/>
          <w:rFonts w:ascii="Arial" w:hAnsi="Arial" w:cs="Arial"/>
          <w:shd w:val="clear" w:color="auto" w:fill="FFFFFF"/>
        </w:rPr>
        <w:t> </w:t>
      </w:r>
      <w:r w:rsidRPr="00DB275D">
        <w:rPr>
          <w:rFonts w:ascii="Arial" w:hAnsi="Arial" w:cs="Arial"/>
          <w:color w:val="252525"/>
          <w:shd w:val="clear" w:color="auto" w:fill="FFFFFF"/>
        </w:rPr>
        <w:t>alpine, l'</w:t>
      </w:r>
      <w:hyperlink r:id="rId11" w:tooltip="Autriche" w:history="1">
        <w:r w:rsidRPr="00EE041D">
          <w:rPr>
            <w:rStyle w:val="Hyperlink"/>
            <w:rFonts w:ascii="Arial" w:hAnsi="Arial" w:cs="Arial"/>
            <w:color w:val="auto"/>
            <w:u w:val="none"/>
            <w:shd w:val="clear" w:color="auto" w:fill="FFFFFF"/>
          </w:rPr>
          <w:t>Autriche</w:t>
        </w:r>
      </w:hyperlink>
      <w:r w:rsidRPr="00DB275D">
        <w:rPr>
          <w:rStyle w:val="apple-converted-space"/>
          <w:rFonts w:ascii="Arial" w:hAnsi="Arial" w:cs="Arial"/>
          <w:color w:val="252525"/>
          <w:shd w:val="clear" w:color="auto" w:fill="FFFFFF"/>
        </w:rPr>
        <w:t> </w:t>
      </w:r>
      <w:r w:rsidRPr="00DB275D">
        <w:rPr>
          <w:rFonts w:ascii="Arial" w:hAnsi="Arial" w:cs="Arial"/>
          <w:color w:val="252525"/>
          <w:shd w:val="clear" w:color="auto" w:fill="FFFFFF"/>
        </w:rPr>
        <w:t xml:space="preserve">de l'ouest et </w:t>
      </w:r>
      <w:r w:rsidRPr="00EE041D">
        <w:rPr>
          <w:rFonts w:ascii="Arial" w:hAnsi="Arial" w:cs="Arial"/>
          <w:shd w:val="clear" w:color="auto" w:fill="FFFFFF"/>
        </w:rPr>
        <w:t>l'</w:t>
      </w:r>
      <w:hyperlink r:id="rId12" w:tooltip="Alsace" w:history="1">
        <w:r w:rsidRPr="00EE041D">
          <w:rPr>
            <w:rStyle w:val="Hyperlink"/>
            <w:rFonts w:ascii="Arial" w:hAnsi="Arial" w:cs="Arial"/>
            <w:color w:val="auto"/>
            <w:u w:val="none"/>
            <w:shd w:val="clear" w:color="auto" w:fill="FFFFFF"/>
          </w:rPr>
          <w:t>Alsace</w:t>
        </w:r>
      </w:hyperlink>
      <w:r w:rsidRPr="00EE041D">
        <w:rPr>
          <w:rFonts w:ascii="Arial" w:hAnsi="Arial" w:cs="Arial"/>
          <w:shd w:val="clear" w:color="auto" w:fill="FFFFFF"/>
        </w:rPr>
        <w:t>-</w:t>
      </w:r>
      <w:hyperlink r:id="rId13" w:tooltip="Moselle germanophone" w:history="1">
        <w:r w:rsidRPr="00EE041D">
          <w:rPr>
            <w:rStyle w:val="Hyperlink"/>
            <w:rFonts w:ascii="Arial" w:hAnsi="Arial" w:cs="Arial"/>
            <w:color w:val="auto"/>
            <w:u w:val="none"/>
            <w:shd w:val="clear" w:color="auto" w:fill="FFFFFF"/>
          </w:rPr>
          <w:t>Moselle</w:t>
        </w:r>
      </w:hyperlink>
      <w:r w:rsidRPr="00EE041D">
        <w:rPr>
          <w:rFonts w:ascii="Arial" w:hAnsi="Arial" w:cs="Arial"/>
          <w:shd w:val="clear" w:color="auto" w:fill="FFFFFF"/>
        </w:rPr>
        <w:t>.</w:t>
      </w:r>
      <w:r w:rsidRPr="00EE041D">
        <w:rPr>
          <w:rStyle w:val="apple-converted-space"/>
          <w:rFonts w:ascii="Arial" w:hAnsi="Arial" w:cs="Arial"/>
          <w:shd w:val="clear" w:color="auto" w:fill="FFFFFF"/>
        </w:rPr>
        <w:t> </w:t>
      </w:r>
      <w:r w:rsidRPr="00DB275D">
        <w:rPr>
          <w:rFonts w:ascii="Arial" w:hAnsi="Arial" w:cs="Arial"/>
          <w:i/>
          <w:iCs/>
          <w:color w:val="252525"/>
          <w:shd w:val="clear" w:color="auto" w:fill="FFFFFF"/>
        </w:rPr>
        <w:t>Spätzle</w:t>
      </w:r>
      <w:r w:rsidRPr="00DB275D">
        <w:rPr>
          <w:rStyle w:val="apple-converted-space"/>
          <w:rFonts w:ascii="Arial" w:hAnsi="Arial" w:cs="Arial"/>
          <w:color w:val="252525"/>
          <w:shd w:val="clear" w:color="auto" w:fill="FFFFFF"/>
        </w:rPr>
        <w:t> </w:t>
      </w:r>
      <w:r w:rsidRPr="00DB275D">
        <w:rPr>
          <w:rFonts w:ascii="Arial" w:hAnsi="Arial" w:cs="Arial"/>
          <w:color w:val="252525"/>
          <w:shd w:val="clear" w:color="auto" w:fill="FFFFFF"/>
        </w:rPr>
        <w:t xml:space="preserve">est un </w:t>
      </w:r>
      <w:r w:rsidRPr="00EE041D">
        <w:rPr>
          <w:rFonts w:ascii="Arial" w:hAnsi="Arial" w:cs="Arial"/>
          <w:shd w:val="clear" w:color="auto" w:fill="FFFFFF"/>
        </w:rPr>
        <w:t>mot</w:t>
      </w:r>
      <w:r w:rsidRPr="00EE041D">
        <w:rPr>
          <w:rStyle w:val="apple-converted-space"/>
          <w:rFonts w:ascii="Arial" w:hAnsi="Arial" w:cs="Arial"/>
          <w:shd w:val="clear" w:color="auto" w:fill="FFFFFF"/>
        </w:rPr>
        <w:t> </w:t>
      </w:r>
      <w:hyperlink r:id="rId14" w:tooltip="Souabe" w:history="1">
        <w:r w:rsidRPr="00EE041D">
          <w:rPr>
            <w:rStyle w:val="Hyperlink"/>
            <w:rFonts w:ascii="Arial" w:hAnsi="Arial" w:cs="Arial"/>
            <w:color w:val="auto"/>
            <w:u w:val="none"/>
            <w:shd w:val="clear" w:color="auto" w:fill="FFFFFF"/>
          </w:rPr>
          <w:t>souabe</w:t>
        </w:r>
      </w:hyperlink>
      <w:r w:rsidRPr="00DB275D">
        <w:rPr>
          <w:rFonts w:ascii="Arial" w:hAnsi="Arial" w:cs="Arial"/>
          <w:color w:val="252525"/>
          <w:shd w:val="clear" w:color="auto" w:fill="FFFFFF"/>
        </w:rPr>
        <w:t>, diminutif de</w:t>
      </w:r>
      <w:r w:rsidRPr="00DB275D">
        <w:rPr>
          <w:rFonts w:ascii="Arial" w:hAnsi="Arial" w:cs="Arial"/>
          <w:i/>
          <w:iCs/>
          <w:color w:val="252525"/>
          <w:shd w:val="clear" w:color="auto" w:fill="FFFFFF"/>
        </w:rPr>
        <w:t>Spatzen</w:t>
      </w:r>
      <w:r w:rsidRPr="00DB275D">
        <w:rPr>
          <w:rStyle w:val="apple-converted-space"/>
          <w:rFonts w:ascii="Arial" w:hAnsi="Arial" w:cs="Arial"/>
          <w:color w:val="252525"/>
          <w:shd w:val="clear" w:color="auto" w:fill="FFFFFF"/>
        </w:rPr>
        <w:t> </w:t>
      </w:r>
      <w:r w:rsidRPr="00DB275D">
        <w:rPr>
          <w:rFonts w:ascii="Arial" w:hAnsi="Arial" w:cs="Arial"/>
          <w:color w:val="252525"/>
          <w:shd w:val="clear" w:color="auto" w:fill="FFFFFF"/>
        </w:rPr>
        <w:t>(« moineaux »). On doit ce nom au fait que lorsque les</w:t>
      </w:r>
      <w:r w:rsidRPr="00DB275D">
        <w:rPr>
          <w:rStyle w:val="apple-converted-space"/>
          <w:rFonts w:ascii="Arial" w:hAnsi="Arial" w:cs="Arial"/>
          <w:color w:val="252525"/>
          <w:shd w:val="clear" w:color="auto" w:fill="FFFFFF"/>
        </w:rPr>
        <w:t> </w:t>
      </w:r>
      <w:r w:rsidRPr="00DB275D">
        <w:rPr>
          <w:rFonts w:ascii="Arial" w:hAnsi="Arial" w:cs="Arial"/>
          <w:i/>
          <w:iCs/>
          <w:color w:val="252525"/>
          <w:shd w:val="clear" w:color="auto" w:fill="FFFFFF"/>
        </w:rPr>
        <w:t>spätzle</w:t>
      </w:r>
      <w:r w:rsidRPr="00DB275D">
        <w:rPr>
          <w:rStyle w:val="apple-converted-space"/>
          <w:rFonts w:ascii="Arial" w:hAnsi="Arial" w:cs="Arial"/>
          <w:color w:val="252525"/>
          <w:shd w:val="clear" w:color="auto" w:fill="FFFFFF"/>
        </w:rPr>
        <w:t> </w:t>
      </w:r>
      <w:r w:rsidRPr="00DB275D">
        <w:rPr>
          <w:rFonts w:ascii="Arial" w:hAnsi="Arial" w:cs="Arial"/>
          <w:color w:val="252525"/>
          <w:shd w:val="clear" w:color="auto" w:fill="FFFFFF"/>
        </w:rPr>
        <w:t>sont cuits et mis dans une assiette cela ressemble à un nid de moineau.</w:t>
      </w:r>
    </w:p>
    <w:p w:rsidR="00CB67AD" w:rsidRDefault="00CB67AD" w:rsidP="00015859">
      <w:pPr>
        <w:rPr>
          <w:rFonts w:ascii="Arial" w:hAnsi="Arial" w:cs="Arial"/>
          <w:color w:val="252525"/>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aetzle, petites nouilles alsaciennes" style="width:252pt;height:150.75pt">
            <v:imagedata r:id="rId15" r:href="rId16"/>
          </v:shape>
        </w:pict>
      </w:r>
      <w:bookmarkStart w:id="0" w:name="_GoBack"/>
      <w:bookmarkEnd w:id="0"/>
    </w:p>
    <w:p w:rsidR="00CB67AD" w:rsidRDefault="00CB67AD" w:rsidP="00015859">
      <w:pPr>
        <w:rPr>
          <w:rFonts w:ascii="Arial" w:hAnsi="Arial" w:cs="Arial"/>
          <w:color w:val="252525"/>
          <w:shd w:val="clear" w:color="auto" w:fill="FFFFFF"/>
        </w:rPr>
      </w:pPr>
    </w:p>
    <w:p w:rsidR="00CB67AD" w:rsidRDefault="00CB67AD" w:rsidP="00015859">
      <w:pPr>
        <w:rPr>
          <w:rFonts w:ascii="Arial" w:hAnsi="Arial" w:cs="Arial"/>
          <w:color w:val="252525"/>
          <w:shd w:val="clear" w:color="auto" w:fill="FFFFFF"/>
        </w:rPr>
      </w:pPr>
    </w:p>
    <w:p w:rsidR="00CB67AD" w:rsidRDefault="00CB67AD" w:rsidP="00015859">
      <w:pPr>
        <w:rPr>
          <w:rStyle w:val="apple-converted-space"/>
          <w:rFonts w:ascii="Arial" w:hAnsi="Arial" w:cs="Arial"/>
          <w:iCs/>
          <w:shd w:val="clear" w:color="auto" w:fill="FFFFFF"/>
        </w:rPr>
      </w:pPr>
      <w:r w:rsidRPr="00BA2DC1">
        <w:rPr>
          <w:rFonts w:ascii="Arial" w:hAnsi="Arial" w:cs="Arial"/>
          <w:iCs/>
          <w:shd w:val="clear" w:color="auto" w:fill="FFFFFF"/>
        </w:rPr>
        <w:t>Ces petites pâtes aux œufs sont servies en accompagnement dans la plupart des restaurants alsaciens. Elles ne sont pas difficiles à réaliser.</w:t>
      </w:r>
      <w:r w:rsidRPr="00BA2DC1">
        <w:rPr>
          <w:rStyle w:val="apple-converted-space"/>
          <w:rFonts w:ascii="Arial" w:hAnsi="Arial" w:cs="Arial"/>
          <w:iCs/>
          <w:shd w:val="clear" w:color="auto" w:fill="FFFFFF"/>
        </w:rPr>
        <w:t> </w:t>
      </w:r>
    </w:p>
    <w:p w:rsidR="00CB67AD" w:rsidRPr="00BA2DC1" w:rsidRDefault="00CB67AD" w:rsidP="00015859">
      <w:pPr>
        <w:rPr>
          <w:rFonts w:ascii="Arial" w:hAnsi="Arial" w:cs="Arial"/>
          <w:shd w:val="clear" w:color="auto" w:fill="FFFFFF"/>
        </w:rPr>
      </w:pPr>
      <w:r>
        <w:rPr>
          <w:rStyle w:val="apple-converted-space"/>
          <w:rFonts w:ascii="Arial" w:hAnsi="Arial" w:cs="Arial"/>
          <w:iCs/>
          <w:shd w:val="clear" w:color="auto" w:fill="FFFFFF"/>
        </w:rPr>
        <w:t>Je vous ai donné ma façon de les cuire mais en fonction des différents produits proposés sur le marché vérifiez sur le paquet le temps de cuisson préconisé pour celles que vous avez acheté.</w:t>
      </w:r>
    </w:p>
    <w:p w:rsidR="00CB67AD" w:rsidRPr="00DB275D" w:rsidRDefault="00CB67AD" w:rsidP="00015859">
      <w:pPr>
        <w:rPr>
          <w:rFonts w:ascii="Arial" w:hAnsi="Arial" w:cs="Arial"/>
          <w:color w:val="252525"/>
          <w:shd w:val="clear" w:color="auto" w:fill="FFFFFF"/>
        </w:rPr>
      </w:pPr>
    </w:p>
    <w:p w:rsidR="00CB67AD" w:rsidRPr="00831990" w:rsidRDefault="00CB67AD" w:rsidP="00CE29BF">
      <w:pPr>
        <w:rPr>
          <w:rFonts w:ascii="Arial" w:hAnsi="Arial" w:cs="Arial"/>
        </w:rPr>
      </w:pPr>
    </w:p>
    <w:p w:rsidR="00CB67AD" w:rsidRPr="00EE041D" w:rsidRDefault="00CB67AD" w:rsidP="00CE29BF">
      <w:pPr>
        <w:rPr>
          <w:rFonts w:ascii="Arial" w:hAnsi="Arial" w:cs="Arial"/>
          <w:b/>
          <w:color w:val="FF0000"/>
        </w:rPr>
      </w:pPr>
      <w:r w:rsidRPr="00EE041D">
        <w:rPr>
          <w:rFonts w:ascii="Arial" w:hAnsi="Arial" w:cs="Arial"/>
          <w:b/>
          <w:color w:val="FF0000"/>
        </w:rPr>
        <w:t>Coté forme :</w:t>
      </w:r>
    </w:p>
    <w:tbl>
      <w:tblPr>
        <w:tblW w:w="4926" w:type="pct"/>
        <w:jc w:val="center"/>
        <w:tblCellMar>
          <w:left w:w="0" w:type="dxa"/>
          <w:right w:w="0" w:type="dxa"/>
        </w:tblCellMar>
        <w:tblLook w:val="00A0"/>
      </w:tblPr>
      <w:tblGrid>
        <w:gridCol w:w="9495"/>
      </w:tblGrid>
      <w:tr w:rsidR="00CB67AD" w:rsidRPr="008355BF" w:rsidTr="005B47AD">
        <w:trPr>
          <w:jc w:val="center"/>
        </w:trPr>
        <w:tc>
          <w:tcPr>
            <w:tcW w:w="5000" w:type="pct"/>
            <w:shd w:val="clear" w:color="auto" w:fill="FFFFFF"/>
            <w:tcMar>
              <w:top w:w="0" w:type="dxa"/>
              <w:left w:w="0" w:type="dxa"/>
              <w:bottom w:w="300" w:type="dxa"/>
              <w:right w:w="0" w:type="dxa"/>
            </w:tcMar>
            <w:vAlign w:val="center"/>
          </w:tcPr>
          <w:p w:rsidR="00CB67AD" w:rsidRDefault="00CB67AD" w:rsidP="00CE29BF">
            <w:pPr>
              <w:rPr>
                <w:rFonts w:ascii="Arial" w:hAnsi="Arial" w:cs="Arial"/>
              </w:rPr>
            </w:pPr>
          </w:p>
          <w:tbl>
            <w:tblPr>
              <w:tblW w:w="5000" w:type="pct"/>
              <w:jc w:val="center"/>
              <w:tblCellMar>
                <w:left w:w="0" w:type="dxa"/>
                <w:right w:w="0" w:type="dxa"/>
              </w:tblCellMar>
              <w:tblLook w:val="00A0"/>
            </w:tblPr>
            <w:tblGrid>
              <w:gridCol w:w="9495"/>
            </w:tblGrid>
            <w:tr w:rsidR="00CB67AD" w:rsidTr="00BA2DC1">
              <w:trPr>
                <w:jc w:val="center"/>
              </w:trPr>
              <w:tc>
                <w:tcPr>
                  <w:tcW w:w="0" w:type="auto"/>
                  <w:shd w:val="clear" w:color="auto" w:fill="FFFFFF"/>
                  <w:tcMar>
                    <w:top w:w="0" w:type="dxa"/>
                    <w:left w:w="0" w:type="dxa"/>
                    <w:bottom w:w="300" w:type="dxa"/>
                    <w:right w:w="0" w:type="dxa"/>
                  </w:tcMar>
                  <w:vAlign w:val="center"/>
                </w:tcPr>
                <w:p w:rsidR="00CB67AD" w:rsidRDefault="00CB67AD" w:rsidP="00BA2DC1">
                  <w:pPr>
                    <w:rPr>
                      <w:sz w:val="20"/>
                      <w:szCs w:val="20"/>
                    </w:rPr>
                  </w:pPr>
                </w:p>
              </w:tc>
            </w:tr>
            <w:tr w:rsidR="00CB67AD" w:rsidTr="00BA2DC1">
              <w:trPr>
                <w:jc w:val="center"/>
              </w:trPr>
              <w:tc>
                <w:tcPr>
                  <w:tcW w:w="0" w:type="auto"/>
                  <w:shd w:val="clear" w:color="auto" w:fill="FFFFFF"/>
                  <w:vAlign w:val="center"/>
                </w:tcPr>
                <w:p w:rsidR="00CB67AD" w:rsidRPr="001E33D5" w:rsidRDefault="00CB67AD" w:rsidP="00BA2DC1">
                  <w:pPr>
                    <w:pStyle w:val="NormalWeb"/>
                    <w:spacing w:before="0" w:after="0"/>
                    <w:rPr>
                      <w:rFonts w:ascii="Arial" w:hAnsi="Arial" w:cs="Arial"/>
                    </w:rPr>
                  </w:pPr>
                  <w:r w:rsidRPr="001E33D5">
                    <w:rPr>
                      <w:rFonts w:ascii="Arial" w:hAnsi="Arial" w:cs="Arial"/>
                    </w:rPr>
                    <w:t>Halte à toutes les idées reçues ! La viande de porc n'est pas grasse, au contraire. Avec son</w:t>
                  </w:r>
                  <w:r w:rsidRPr="001E33D5">
                    <w:rPr>
                      <w:rStyle w:val="apple-converted-space"/>
                      <w:rFonts w:ascii="Arial" w:hAnsi="Arial" w:cs="Arial"/>
                    </w:rPr>
                    <w:t> </w:t>
                  </w:r>
                  <w:r w:rsidRPr="001E33D5">
                    <w:rPr>
                      <w:rFonts w:ascii="Arial" w:hAnsi="Arial" w:cs="Arial"/>
                      <w:b/>
                      <w:bCs/>
                    </w:rPr>
                    <w:t>apport calorique moyen voisin de celui de la volaille</w:t>
                  </w:r>
                  <w:r w:rsidRPr="001E33D5">
                    <w:rPr>
                      <w:rFonts w:ascii="Arial" w:hAnsi="Arial" w:cs="Arial"/>
                    </w:rPr>
                    <w:t xml:space="preserve"> et surtout avec sa</w:t>
                  </w:r>
                  <w:r w:rsidRPr="001E33D5">
                    <w:rPr>
                      <w:rStyle w:val="apple-converted-space"/>
                      <w:rFonts w:ascii="Arial" w:hAnsi="Arial" w:cs="Arial"/>
                    </w:rPr>
                    <w:t> </w:t>
                  </w:r>
                  <w:r w:rsidRPr="001E33D5">
                    <w:rPr>
                      <w:rFonts w:ascii="Arial" w:hAnsi="Arial" w:cs="Arial"/>
                      <w:b/>
                      <w:bCs/>
                    </w:rPr>
                    <w:t>teneur en graisses minime</w:t>
                  </w:r>
                  <w:r w:rsidRPr="001E33D5">
                    <w:rPr>
                      <w:rStyle w:val="apple-converted-space"/>
                      <w:rFonts w:ascii="Arial" w:hAnsi="Arial" w:cs="Arial"/>
                      <w:b/>
                      <w:bCs/>
                    </w:rPr>
                    <w:t>,</w:t>
                  </w:r>
                  <w:r w:rsidRPr="001E33D5">
                    <w:rPr>
                      <w:rFonts w:ascii="Arial" w:hAnsi="Arial" w:cs="Arial"/>
                    </w:rPr>
                    <w:t xml:space="preserve"> le porc entre parfaitement dans le cadre d'une alimentation légère et équilibrée. </w:t>
                  </w:r>
                  <w:r w:rsidRPr="001E33D5">
                    <w:rPr>
                      <w:rFonts w:ascii="Arial" w:hAnsi="Arial" w:cs="Arial"/>
                    </w:rPr>
                    <w:br/>
                    <w:t xml:space="preserve">Notez que les lipides de la viande de porc sont en grande partie constitués d'acides gras insaturés (à hauteur de 60 % comme le poulet). </w:t>
                  </w:r>
                  <w:r w:rsidRPr="001E33D5">
                    <w:rPr>
                      <w:rFonts w:ascii="Arial" w:hAnsi="Arial" w:cs="Arial"/>
                      <w:b/>
                    </w:rPr>
                    <w:t>Ces bonnes graisses contribuent à prévenir l'apparition des maladies cardio-vasculaires.</w:t>
                  </w:r>
                  <w:r w:rsidRPr="001E33D5">
                    <w:rPr>
                      <w:rFonts w:ascii="Arial" w:hAnsi="Arial" w:cs="Arial"/>
                      <w:b/>
                    </w:rPr>
                    <w:br/>
                  </w:r>
                  <w:r w:rsidRPr="001E33D5">
                    <w:rPr>
                      <w:rFonts w:ascii="Arial" w:hAnsi="Arial" w:cs="Arial"/>
                    </w:rPr>
                    <w:br/>
                    <w:t>Méfiance toutefois du côté des</w:t>
                  </w:r>
                  <w:r w:rsidRPr="001E33D5">
                    <w:rPr>
                      <w:rStyle w:val="apple-converted-space"/>
                      <w:rFonts w:ascii="Arial" w:hAnsi="Arial" w:cs="Arial"/>
                    </w:rPr>
                    <w:t> </w:t>
                  </w:r>
                  <w:r w:rsidRPr="001E33D5">
                    <w:rPr>
                      <w:rFonts w:ascii="Arial" w:hAnsi="Arial" w:cs="Arial"/>
                      <w:b/>
                      <w:bCs/>
                    </w:rPr>
                    <w:t>charcuteries</w:t>
                  </w:r>
                  <w:r w:rsidRPr="001E33D5">
                    <w:rPr>
                      <w:rStyle w:val="apple-converted-space"/>
                      <w:rFonts w:ascii="Arial" w:hAnsi="Arial" w:cs="Arial"/>
                    </w:rPr>
                    <w:t> </w:t>
                  </w:r>
                  <w:r w:rsidRPr="001E33D5">
                    <w:rPr>
                      <w:rFonts w:ascii="Arial" w:hAnsi="Arial" w:cs="Arial"/>
                    </w:rPr>
                    <w:t>qui sont, elles, jusqu'à 3 fois plus riches. Mais puisqu'on les consomme en général de façon modérée, aucune raison de se priver de trois tranches de saucisson ou d'une bonne tartine de rillettes !</w:t>
                  </w:r>
                  <w:r w:rsidRPr="001E33D5">
                    <w:rPr>
                      <w:rStyle w:val="apple-converted-space"/>
                      <w:rFonts w:ascii="Arial" w:hAnsi="Arial" w:cs="Arial"/>
                    </w:rPr>
                    <w:t> </w:t>
                  </w:r>
                  <w:r w:rsidRPr="001E33D5">
                    <w:rPr>
                      <w:rFonts w:ascii="Arial" w:hAnsi="Arial" w:cs="Arial"/>
                    </w:rPr>
                    <w:br/>
                  </w:r>
                </w:p>
                <w:p w:rsidR="00CB67AD" w:rsidRPr="001E33D5" w:rsidRDefault="00CB67AD" w:rsidP="00BA2DC1">
                  <w:pPr>
                    <w:pStyle w:val="NormalWeb"/>
                    <w:spacing w:before="0" w:after="0"/>
                    <w:rPr>
                      <w:rFonts w:ascii="Arial" w:hAnsi="Arial" w:cs="Arial"/>
                    </w:rPr>
                  </w:pPr>
                  <w:r w:rsidRPr="001E33D5">
                    <w:rPr>
                      <w:rFonts w:ascii="Arial" w:hAnsi="Arial" w:cs="Arial"/>
                    </w:rPr>
                    <w:t>Par ailleurs, la viande de porc est très riche en</w:t>
                  </w:r>
                  <w:r>
                    <w:rPr>
                      <w:rFonts w:ascii="Arial" w:hAnsi="Arial" w:cs="Arial"/>
                    </w:rPr>
                    <w:t xml:space="preserve"> </w:t>
                  </w:r>
                  <w:r w:rsidRPr="001E33D5">
                    <w:rPr>
                      <w:rFonts w:ascii="Arial" w:hAnsi="Arial" w:cs="Arial"/>
                      <w:b/>
                      <w:bCs/>
                    </w:rPr>
                    <w:t>protéines d'excellente qualité</w:t>
                  </w:r>
                  <w:r w:rsidRPr="001E33D5">
                    <w:rPr>
                      <w:rFonts w:ascii="Arial" w:hAnsi="Arial" w:cs="Arial"/>
                    </w:rPr>
                    <w:t>. A titre d'exemple, imaginez qu'un morceau de 150 g suffit à couvrir 50 % des apports quotidiens d'un adulte de 70 kg !</w:t>
                  </w:r>
                  <w:r w:rsidRPr="001E33D5">
                    <w:rPr>
                      <w:rFonts w:ascii="Arial" w:hAnsi="Arial" w:cs="Arial"/>
                    </w:rPr>
                    <w:br/>
                    <w:t>Sachez, en outre, que sa teneur en</w:t>
                  </w:r>
                  <w:r w:rsidRPr="001E33D5">
                    <w:rPr>
                      <w:rStyle w:val="apple-converted-space"/>
                      <w:rFonts w:ascii="Arial" w:hAnsi="Arial" w:cs="Arial"/>
                    </w:rPr>
                    <w:t> </w:t>
                  </w:r>
                  <w:r w:rsidRPr="001E33D5">
                    <w:rPr>
                      <w:rFonts w:ascii="Arial" w:hAnsi="Arial" w:cs="Arial"/>
                      <w:b/>
                      <w:bCs/>
                    </w:rPr>
                    <w:t>fer</w:t>
                  </w:r>
                  <w:r w:rsidRPr="001E33D5">
                    <w:rPr>
                      <w:rFonts w:ascii="Arial" w:hAnsi="Arial" w:cs="Arial"/>
                    </w:rPr>
                    <w:t xml:space="preserve">, nécessaire à la </w:t>
                  </w:r>
                  <w:r w:rsidRPr="001E33D5">
                    <w:rPr>
                      <w:rFonts w:ascii="Arial" w:hAnsi="Arial" w:cs="Arial"/>
                      <w:b/>
                    </w:rPr>
                    <w:t>production de globules rouges</w:t>
                  </w:r>
                  <w:r w:rsidRPr="001E33D5">
                    <w:rPr>
                      <w:rFonts w:ascii="Arial" w:hAnsi="Arial" w:cs="Arial"/>
                    </w:rPr>
                    <w:t xml:space="preserve">, se situe entre celle du bœuf et celle du poulet. Autant dire que le porc est un </w:t>
                  </w:r>
                  <w:r w:rsidRPr="001E33D5">
                    <w:rPr>
                      <w:rFonts w:ascii="Arial" w:hAnsi="Arial" w:cs="Arial"/>
                      <w:b/>
                    </w:rPr>
                    <w:t>véritable allié pour la forme et le tonus</w:t>
                  </w:r>
                  <w:r w:rsidRPr="001E33D5">
                    <w:rPr>
                      <w:rFonts w:ascii="Arial" w:hAnsi="Arial" w:cs="Arial"/>
                    </w:rPr>
                    <w:t>.</w:t>
                  </w:r>
                  <w:r w:rsidRPr="001E33D5">
                    <w:rPr>
                      <w:rStyle w:val="apple-converted-space"/>
                      <w:rFonts w:ascii="Arial" w:hAnsi="Arial" w:cs="Arial"/>
                    </w:rPr>
                    <w:t> </w:t>
                  </w:r>
                  <w:r w:rsidRPr="001E33D5">
                    <w:rPr>
                      <w:rFonts w:ascii="Arial" w:hAnsi="Arial" w:cs="Arial"/>
                    </w:rPr>
                    <w:br/>
                  </w:r>
                  <w:r w:rsidRPr="001E33D5">
                    <w:rPr>
                      <w:rFonts w:ascii="Arial" w:hAnsi="Arial" w:cs="Arial"/>
                    </w:rPr>
                    <w:br/>
                    <w:t>En ce qui concerne les vitamines, ce sont celles du groupe B qui sont très bien représentées. Un morceau de filet de 100 g couvre 60 % des besoins en</w:t>
                  </w:r>
                  <w:r w:rsidRPr="001E33D5">
                    <w:rPr>
                      <w:rStyle w:val="apple-converted-space"/>
                      <w:rFonts w:ascii="Arial" w:hAnsi="Arial" w:cs="Arial"/>
                      <w:b/>
                      <w:bCs/>
                    </w:rPr>
                    <w:t> </w:t>
                  </w:r>
                  <w:r w:rsidRPr="001E33D5">
                    <w:rPr>
                      <w:rFonts w:ascii="Arial" w:hAnsi="Arial" w:cs="Arial"/>
                      <w:b/>
                      <w:bCs/>
                    </w:rPr>
                    <w:t>vitamine B1</w:t>
                  </w:r>
                  <w:r w:rsidRPr="001E33D5">
                    <w:rPr>
                      <w:rFonts w:ascii="Arial" w:hAnsi="Arial" w:cs="Arial"/>
                    </w:rPr>
                    <w:t xml:space="preserve">, celle-là même qui contribue notamment au </w:t>
                  </w:r>
                  <w:r w:rsidRPr="001E33D5">
                    <w:rPr>
                      <w:rFonts w:ascii="Arial" w:hAnsi="Arial" w:cs="Arial"/>
                      <w:b/>
                    </w:rPr>
                    <w:t>bon fonctionnement du système neuro-musculaire.</w:t>
                  </w:r>
                  <w:r w:rsidRPr="001E33D5">
                    <w:rPr>
                      <w:rStyle w:val="apple-converted-space"/>
                      <w:rFonts w:ascii="Arial" w:hAnsi="Arial" w:cs="Arial"/>
                      <w:b/>
                    </w:rPr>
                    <w:t> </w:t>
                  </w:r>
                  <w:r w:rsidRPr="001E33D5">
                    <w:rPr>
                      <w:rFonts w:ascii="Arial" w:hAnsi="Arial" w:cs="Arial"/>
                    </w:rPr>
                    <w:br/>
                  </w:r>
                  <w:r w:rsidRPr="001E33D5">
                    <w:rPr>
                      <w:rFonts w:ascii="Arial" w:hAnsi="Arial" w:cs="Arial"/>
                    </w:rPr>
                    <w:br/>
                    <w:t>Enfin, quel que soit le morceau, le cochon fournit une belle quantité de</w:t>
                  </w:r>
                  <w:r w:rsidRPr="001E33D5">
                    <w:rPr>
                      <w:rStyle w:val="apple-converted-space"/>
                      <w:rFonts w:ascii="Arial" w:hAnsi="Arial" w:cs="Arial"/>
                    </w:rPr>
                    <w:t> </w:t>
                  </w:r>
                  <w:r>
                    <w:rPr>
                      <w:rFonts w:ascii="Arial" w:hAnsi="Arial" w:cs="Arial"/>
                      <w:b/>
                      <w:bCs/>
                    </w:rPr>
                    <w:t>zinc</w:t>
                  </w:r>
                  <w:r w:rsidRPr="001E33D5">
                    <w:rPr>
                      <w:rFonts w:ascii="Arial" w:hAnsi="Arial" w:cs="Arial"/>
                    </w:rPr>
                    <w:t xml:space="preserve"> qui renforce les </w:t>
                  </w:r>
                  <w:r w:rsidRPr="001E33D5">
                    <w:rPr>
                      <w:rFonts w:ascii="Arial" w:hAnsi="Arial" w:cs="Arial"/>
                      <w:b/>
                    </w:rPr>
                    <w:t>défenses de l'organisme</w:t>
                  </w:r>
                  <w:r w:rsidRPr="001E33D5">
                    <w:rPr>
                      <w:rFonts w:ascii="Arial" w:hAnsi="Arial" w:cs="Arial"/>
                    </w:rPr>
                    <w:t xml:space="preserve"> ainsi qu'une teneur non négligeable en</w:t>
                  </w:r>
                  <w:r w:rsidRPr="001E33D5">
                    <w:rPr>
                      <w:rStyle w:val="apple-converted-space"/>
                      <w:rFonts w:ascii="Arial" w:hAnsi="Arial" w:cs="Arial"/>
                    </w:rPr>
                    <w:t> </w:t>
                  </w:r>
                  <w:r w:rsidRPr="001E33D5">
                    <w:rPr>
                      <w:rFonts w:ascii="Arial" w:hAnsi="Arial" w:cs="Arial"/>
                      <w:b/>
                      <w:bCs/>
                    </w:rPr>
                    <w:t>sélénium</w:t>
                  </w:r>
                  <w:r w:rsidRPr="001E33D5">
                    <w:rPr>
                      <w:rFonts w:ascii="Arial" w:hAnsi="Arial" w:cs="Arial"/>
                    </w:rPr>
                    <w:t xml:space="preserve">. Ce dernier est un </w:t>
                  </w:r>
                  <w:r w:rsidRPr="001E33D5">
                    <w:rPr>
                      <w:rFonts w:ascii="Arial" w:hAnsi="Arial" w:cs="Arial"/>
                      <w:b/>
                    </w:rPr>
                    <w:t>anti-oxydant</w:t>
                  </w:r>
                  <w:r w:rsidRPr="001E33D5">
                    <w:rPr>
                      <w:rFonts w:ascii="Arial" w:hAnsi="Arial" w:cs="Arial"/>
                    </w:rPr>
                    <w:t xml:space="preserve"> puissant qui protège les </w:t>
                  </w:r>
                  <w:r w:rsidRPr="001E33D5">
                    <w:rPr>
                      <w:rFonts w:ascii="Arial" w:hAnsi="Arial" w:cs="Arial"/>
                      <w:b/>
                    </w:rPr>
                    <w:t>cellules contre les attaques des radicaux libres.</w:t>
                  </w:r>
                </w:p>
              </w:tc>
            </w:tr>
            <w:tr w:rsidR="00CB67AD" w:rsidTr="00BA2DC1">
              <w:trPr>
                <w:jc w:val="center"/>
              </w:trPr>
              <w:tc>
                <w:tcPr>
                  <w:tcW w:w="0" w:type="auto"/>
                  <w:shd w:val="clear" w:color="auto" w:fill="FFFFFF"/>
                  <w:tcMar>
                    <w:top w:w="0" w:type="dxa"/>
                    <w:left w:w="0" w:type="dxa"/>
                    <w:bottom w:w="300" w:type="dxa"/>
                    <w:right w:w="0" w:type="dxa"/>
                  </w:tcMar>
                  <w:vAlign w:val="center"/>
                </w:tcPr>
                <w:p w:rsidR="00CB67AD" w:rsidRPr="001E33D5" w:rsidRDefault="00CB67AD" w:rsidP="00BA2DC1">
                  <w:pPr>
                    <w:rPr>
                      <w:rFonts w:ascii="Arial" w:hAnsi="Arial" w:cs="Arial"/>
                    </w:rPr>
                  </w:pPr>
                </w:p>
              </w:tc>
            </w:tr>
          </w:tbl>
          <w:p w:rsidR="00CB67AD" w:rsidRDefault="00CB67AD" w:rsidP="00CE29BF">
            <w:pPr>
              <w:rPr>
                <w:rFonts w:ascii="Arial" w:hAnsi="Arial" w:cs="Arial"/>
              </w:rPr>
            </w:pPr>
          </w:p>
          <w:tbl>
            <w:tblPr>
              <w:tblW w:w="5000" w:type="pct"/>
              <w:jc w:val="center"/>
              <w:tblCellMar>
                <w:left w:w="0" w:type="dxa"/>
                <w:right w:w="0" w:type="dxa"/>
              </w:tblCellMar>
              <w:tblLook w:val="00A0"/>
            </w:tblPr>
            <w:tblGrid>
              <w:gridCol w:w="9495"/>
            </w:tblGrid>
            <w:tr w:rsidR="00CB67AD" w:rsidTr="00831990">
              <w:trPr>
                <w:jc w:val="center"/>
              </w:trPr>
              <w:tc>
                <w:tcPr>
                  <w:tcW w:w="0" w:type="auto"/>
                  <w:shd w:val="clear" w:color="auto" w:fill="FFFFFF"/>
                  <w:tcMar>
                    <w:top w:w="0" w:type="dxa"/>
                    <w:left w:w="0" w:type="dxa"/>
                    <w:bottom w:w="300" w:type="dxa"/>
                    <w:right w:w="0" w:type="dxa"/>
                  </w:tcMar>
                  <w:vAlign w:val="center"/>
                </w:tcPr>
                <w:p w:rsidR="00CB67AD" w:rsidRPr="00831990" w:rsidRDefault="00CB67AD" w:rsidP="001E33D5">
                  <w:pPr>
                    <w:rPr>
                      <w:rFonts w:ascii="Arial" w:hAnsi="Arial" w:cs="Arial"/>
                    </w:rPr>
                  </w:pPr>
                </w:p>
              </w:tc>
            </w:tr>
          </w:tbl>
          <w:p w:rsidR="00CB67AD" w:rsidRDefault="00CB67AD" w:rsidP="00CE29BF">
            <w:pPr>
              <w:rPr>
                <w:rFonts w:ascii="Arial" w:hAnsi="Arial" w:cs="Arial"/>
                <w:color w:val="614343"/>
              </w:rPr>
            </w:pPr>
          </w:p>
          <w:p w:rsidR="00CB67AD" w:rsidRPr="008355BF" w:rsidRDefault="00CB67AD" w:rsidP="00CE29BF">
            <w:pPr>
              <w:rPr>
                <w:rFonts w:ascii="Arial" w:hAnsi="Arial" w:cs="Arial"/>
                <w:color w:val="614343"/>
              </w:rPr>
            </w:pPr>
          </w:p>
        </w:tc>
      </w:tr>
      <w:tr w:rsidR="00CB67AD" w:rsidTr="00831990">
        <w:trPr>
          <w:jc w:val="center"/>
        </w:trPr>
        <w:tc>
          <w:tcPr>
            <w:tcW w:w="5000" w:type="pct"/>
            <w:shd w:val="clear" w:color="auto" w:fill="FFFFFF"/>
            <w:tcMar>
              <w:top w:w="0" w:type="dxa"/>
              <w:left w:w="0" w:type="dxa"/>
              <w:bottom w:w="300" w:type="dxa"/>
              <w:right w:w="0" w:type="dxa"/>
            </w:tcMar>
            <w:vAlign w:val="center"/>
          </w:tcPr>
          <w:p w:rsidR="00CB67AD" w:rsidRPr="00CE29BF" w:rsidRDefault="00CB67AD">
            <w:pPr>
              <w:rPr>
                <w:rFonts w:ascii="Arial" w:hAnsi="Arial" w:cs="Arial"/>
                <w:color w:val="614343"/>
              </w:rPr>
            </w:pPr>
          </w:p>
        </w:tc>
      </w:tr>
      <w:tr w:rsidR="00CB67AD" w:rsidTr="00831990">
        <w:trPr>
          <w:jc w:val="center"/>
        </w:trPr>
        <w:tc>
          <w:tcPr>
            <w:tcW w:w="5000" w:type="pct"/>
            <w:shd w:val="clear" w:color="auto" w:fill="FFFFFF"/>
            <w:tcMar>
              <w:top w:w="0" w:type="dxa"/>
              <w:left w:w="0" w:type="dxa"/>
              <w:bottom w:w="300" w:type="dxa"/>
              <w:right w:w="0" w:type="dxa"/>
            </w:tcMar>
            <w:vAlign w:val="center"/>
          </w:tcPr>
          <w:p w:rsidR="00CB67AD" w:rsidRPr="00CE29BF" w:rsidRDefault="00CB67AD" w:rsidP="00CE29BF">
            <w:pPr>
              <w:rPr>
                <w:rFonts w:ascii="Arial" w:hAnsi="Arial" w:cs="Arial"/>
              </w:rPr>
            </w:pPr>
          </w:p>
        </w:tc>
      </w:tr>
      <w:tr w:rsidR="00CB67AD" w:rsidTr="005B47AD">
        <w:trPr>
          <w:jc w:val="center"/>
        </w:trPr>
        <w:tc>
          <w:tcPr>
            <w:tcW w:w="5000" w:type="pct"/>
            <w:shd w:val="clear" w:color="auto" w:fill="FFFFFF"/>
            <w:tcMar>
              <w:top w:w="0" w:type="dxa"/>
              <w:left w:w="0" w:type="dxa"/>
              <w:bottom w:w="300" w:type="dxa"/>
              <w:right w:w="0" w:type="dxa"/>
            </w:tcMar>
            <w:vAlign w:val="center"/>
          </w:tcPr>
          <w:p w:rsidR="00CB67AD" w:rsidRPr="00CE29BF" w:rsidRDefault="00CB67AD">
            <w:pPr>
              <w:rPr>
                <w:rFonts w:ascii="Arial" w:hAnsi="Arial" w:cs="Arial"/>
                <w:color w:val="614343"/>
              </w:rPr>
            </w:pPr>
          </w:p>
        </w:tc>
      </w:tr>
    </w:tbl>
    <w:p w:rsidR="00CB67AD" w:rsidRPr="008355BF" w:rsidRDefault="00CB67AD" w:rsidP="004C7DEB">
      <w:pPr>
        <w:rPr>
          <w:rFonts w:ascii="Arial" w:hAnsi="Arial" w:cs="Arial"/>
        </w:rPr>
      </w:pPr>
    </w:p>
    <w:tbl>
      <w:tblPr>
        <w:tblW w:w="5000" w:type="pct"/>
        <w:jc w:val="center"/>
        <w:tblCellMar>
          <w:left w:w="0" w:type="dxa"/>
          <w:right w:w="0" w:type="dxa"/>
        </w:tblCellMar>
        <w:tblLook w:val="00A0"/>
      </w:tblPr>
      <w:tblGrid>
        <w:gridCol w:w="9638"/>
      </w:tblGrid>
      <w:tr w:rsidR="00CB67AD" w:rsidRPr="008355BF" w:rsidTr="00A9075C">
        <w:trPr>
          <w:jc w:val="center"/>
        </w:trPr>
        <w:tc>
          <w:tcPr>
            <w:tcW w:w="0" w:type="auto"/>
            <w:shd w:val="clear" w:color="auto" w:fill="FFFFFF"/>
            <w:tcMar>
              <w:top w:w="0" w:type="dxa"/>
              <w:left w:w="0" w:type="dxa"/>
              <w:bottom w:w="300" w:type="dxa"/>
              <w:right w:w="0" w:type="dxa"/>
            </w:tcMar>
            <w:vAlign w:val="center"/>
          </w:tcPr>
          <w:p w:rsidR="00CB67AD" w:rsidRPr="008355BF" w:rsidRDefault="00CB67AD" w:rsidP="00A9075C">
            <w:pPr>
              <w:numPr>
                <w:ilvl w:val="0"/>
                <w:numId w:val="10"/>
              </w:numPr>
              <w:ind w:left="0"/>
              <w:rPr>
                <w:rFonts w:ascii="Arial" w:hAnsi="Arial" w:cs="Arial"/>
                <w:color w:val="614343"/>
              </w:rPr>
            </w:pPr>
            <w:r w:rsidRPr="008355BF">
              <w:rPr>
                <w:rFonts w:ascii="Arial" w:hAnsi="Arial" w:cs="Arial"/>
                <w:color w:val="614343"/>
              </w:rPr>
              <w:t> </w:t>
            </w:r>
          </w:p>
          <w:p w:rsidR="00CB67AD" w:rsidRPr="00437A42" w:rsidRDefault="00CB67AD" w:rsidP="00A9075C">
            <w:pPr>
              <w:pStyle w:val="Heading2"/>
              <w:keepNext w:val="0"/>
              <w:numPr>
                <w:ilvl w:val="0"/>
                <w:numId w:val="10"/>
              </w:numPr>
              <w:spacing w:before="0" w:after="0"/>
              <w:ind w:left="0"/>
              <w:rPr>
                <w:rFonts w:ascii="Arial" w:hAnsi="Arial" w:cs="Arial"/>
                <w:color w:val="CC0044"/>
                <w:sz w:val="24"/>
                <w:szCs w:val="24"/>
              </w:rPr>
            </w:pPr>
          </w:p>
          <w:p w:rsidR="00CB67AD" w:rsidRPr="008355BF" w:rsidRDefault="00CB67AD" w:rsidP="00A9075C">
            <w:pPr>
              <w:numPr>
                <w:ilvl w:val="0"/>
                <w:numId w:val="10"/>
              </w:numPr>
              <w:ind w:left="0"/>
              <w:rPr>
                <w:rFonts w:ascii="Arial" w:hAnsi="Arial" w:cs="Arial"/>
                <w:color w:val="614343"/>
              </w:rPr>
            </w:pPr>
            <w:r w:rsidRPr="008355BF">
              <w:rPr>
                <w:rFonts w:ascii="Arial" w:hAnsi="Arial" w:cs="Arial"/>
                <w:color w:val="614343"/>
              </w:rPr>
              <w:t> </w:t>
            </w:r>
          </w:p>
        </w:tc>
      </w:tr>
    </w:tbl>
    <w:p w:rsidR="00CB67AD" w:rsidRPr="008355BF" w:rsidRDefault="00CB67AD" w:rsidP="00C9774C">
      <w:pPr>
        <w:rPr>
          <w:rFonts w:ascii="Arial" w:hAnsi="Arial" w:cs="Arial"/>
          <w:b/>
        </w:rPr>
      </w:pPr>
    </w:p>
    <w:sectPr w:rsidR="00CB67AD" w:rsidRPr="008355BF" w:rsidSect="00BE519C">
      <w:headerReference w:type="default" r:id="rId17"/>
      <w:footerReference w:type="default" r:id="rId1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AD" w:rsidRDefault="00CB67AD">
      <w:r>
        <w:separator/>
      </w:r>
    </w:p>
  </w:endnote>
  <w:endnote w:type="continuationSeparator" w:id="0">
    <w:p w:rsidR="00CB67AD" w:rsidRDefault="00CB6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AD" w:rsidRDefault="00CB67AD"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67AD" w:rsidRDefault="00CB67AD"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AD" w:rsidRDefault="00CB67AD">
      <w:r>
        <w:separator/>
      </w:r>
    </w:p>
  </w:footnote>
  <w:footnote w:type="continuationSeparator" w:id="0">
    <w:p w:rsidR="00CB67AD" w:rsidRDefault="00CB6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AD" w:rsidRDefault="00CB67AD">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859"/>
    <w:rsid w:val="00015BD8"/>
    <w:rsid w:val="000203EA"/>
    <w:rsid w:val="00031D5A"/>
    <w:rsid w:val="00032375"/>
    <w:rsid w:val="000327E2"/>
    <w:rsid w:val="000544FA"/>
    <w:rsid w:val="00077C66"/>
    <w:rsid w:val="00080CDF"/>
    <w:rsid w:val="000A1062"/>
    <w:rsid w:val="000A45A0"/>
    <w:rsid w:val="000B7600"/>
    <w:rsid w:val="000C0887"/>
    <w:rsid w:val="000C11B3"/>
    <w:rsid w:val="000C40C2"/>
    <w:rsid w:val="000D57A9"/>
    <w:rsid w:val="000E4F83"/>
    <w:rsid w:val="001224C7"/>
    <w:rsid w:val="0013362F"/>
    <w:rsid w:val="00145F8E"/>
    <w:rsid w:val="001519F1"/>
    <w:rsid w:val="00195967"/>
    <w:rsid w:val="00196D23"/>
    <w:rsid w:val="001B4DF6"/>
    <w:rsid w:val="001B57B1"/>
    <w:rsid w:val="001D31F2"/>
    <w:rsid w:val="001D63AD"/>
    <w:rsid w:val="001E33D5"/>
    <w:rsid w:val="001E5515"/>
    <w:rsid w:val="001F29A1"/>
    <w:rsid w:val="00200183"/>
    <w:rsid w:val="0020395A"/>
    <w:rsid w:val="00221E0B"/>
    <w:rsid w:val="0022548B"/>
    <w:rsid w:val="0022612D"/>
    <w:rsid w:val="00242A72"/>
    <w:rsid w:val="00265919"/>
    <w:rsid w:val="002715AB"/>
    <w:rsid w:val="0029247E"/>
    <w:rsid w:val="002A59EE"/>
    <w:rsid w:val="002C45A3"/>
    <w:rsid w:val="002E1EE4"/>
    <w:rsid w:val="00300F3A"/>
    <w:rsid w:val="003054F9"/>
    <w:rsid w:val="003147FE"/>
    <w:rsid w:val="00320286"/>
    <w:rsid w:val="00330D2F"/>
    <w:rsid w:val="00350208"/>
    <w:rsid w:val="003534D6"/>
    <w:rsid w:val="00356D2A"/>
    <w:rsid w:val="00361DBE"/>
    <w:rsid w:val="00372E63"/>
    <w:rsid w:val="003A5F9B"/>
    <w:rsid w:val="003A64B7"/>
    <w:rsid w:val="003D6815"/>
    <w:rsid w:val="003F0377"/>
    <w:rsid w:val="00401547"/>
    <w:rsid w:val="004047B1"/>
    <w:rsid w:val="00420DCB"/>
    <w:rsid w:val="004223DA"/>
    <w:rsid w:val="004228A5"/>
    <w:rsid w:val="00424A97"/>
    <w:rsid w:val="00434105"/>
    <w:rsid w:val="00434F99"/>
    <w:rsid w:val="00437A42"/>
    <w:rsid w:val="0045115C"/>
    <w:rsid w:val="00451E41"/>
    <w:rsid w:val="004628F7"/>
    <w:rsid w:val="004927C9"/>
    <w:rsid w:val="004A6123"/>
    <w:rsid w:val="004B08A4"/>
    <w:rsid w:val="004C237F"/>
    <w:rsid w:val="004C72D5"/>
    <w:rsid w:val="004C7DEB"/>
    <w:rsid w:val="004F0859"/>
    <w:rsid w:val="004F1BBB"/>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B47AD"/>
    <w:rsid w:val="005C5588"/>
    <w:rsid w:val="005D5565"/>
    <w:rsid w:val="005F595D"/>
    <w:rsid w:val="005F5B22"/>
    <w:rsid w:val="0061425F"/>
    <w:rsid w:val="00637FFE"/>
    <w:rsid w:val="00644E6E"/>
    <w:rsid w:val="006477FB"/>
    <w:rsid w:val="00656D26"/>
    <w:rsid w:val="0065773C"/>
    <w:rsid w:val="006643E0"/>
    <w:rsid w:val="00667FF4"/>
    <w:rsid w:val="0067217D"/>
    <w:rsid w:val="00674D13"/>
    <w:rsid w:val="00684A02"/>
    <w:rsid w:val="00684E78"/>
    <w:rsid w:val="006A408B"/>
    <w:rsid w:val="006A6E43"/>
    <w:rsid w:val="006C4C90"/>
    <w:rsid w:val="006D163F"/>
    <w:rsid w:val="006D2DEB"/>
    <w:rsid w:val="006D5615"/>
    <w:rsid w:val="006E5074"/>
    <w:rsid w:val="006F1210"/>
    <w:rsid w:val="00714A7C"/>
    <w:rsid w:val="007318D4"/>
    <w:rsid w:val="00733586"/>
    <w:rsid w:val="00734BC9"/>
    <w:rsid w:val="007425F4"/>
    <w:rsid w:val="007502FD"/>
    <w:rsid w:val="00766B77"/>
    <w:rsid w:val="00770171"/>
    <w:rsid w:val="0077410B"/>
    <w:rsid w:val="0077542F"/>
    <w:rsid w:val="007756DF"/>
    <w:rsid w:val="007A6F2A"/>
    <w:rsid w:val="007A70B8"/>
    <w:rsid w:val="007B4483"/>
    <w:rsid w:val="007C6865"/>
    <w:rsid w:val="007D2F76"/>
    <w:rsid w:val="007D7F38"/>
    <w:rsid w:val="007E1C07"/>
    <w:rsid w:val="007F12EE"/>
    <w:rsid w:val="008044EB"/>
    <w:rsid w:val="00816826"/>
    <w:rsid w:val="00816BD6"/>
    <w:rsid w:val="00831990"/>
    <w:rsid w:val="008355BF"/>
    <w:rsid w:val="008515F8"/>
    <w:rsid w:val="008532A5"/>
    <w:rsid w:val="008868C5"/>
    <w:rsid w:val="00886CEB"/>
    <w:rsid w:val="0089381E"/>
    <w:rsid w:val="008A5225"/>
    <w:rsid w:val="008B6B5B"/>
    <w:rsid w:val="008B7A27"/>
    <w:rsid w:val="008E0B6D"/>
    <w:rsid w:val="008E605F"/>
    <w:rsid w:val="008E6117"/>
    <w:rsid w:val="008F3223"/>
    <w:rsid w:val="00913653"/>
    <w:rsid w:val="009171C1"/>
    <w:rsid w:val="0092394C"/>
    <w:rsid w:val="00927537"/>
    <w:rsid w:val="00931D87"/>
    <w:rsid w:val="009402F4"/>
    <w:rsid w:val="00942315"/>
    <w:rsid w:val="00943A14"/>
    <w:rsid w:val="00946EEB"/>
    <w:rsid w:val="009566C8"/>
    <w:rsid w:val="00970A8F"/>
    <w:rsid w:val="00982BD4"/>
    <w:rsid w:val="009D1517"/>
    <w:rsid w:val="009E3B9F"/>
    <w:rsid w:val="009E709E"/>
    <w:rsid w:val="009F0E9B"/>
    <w:rsid w:val="00A000BB"/>
    <w:rsid w:val="00A004F5"/>
    <w:rsid w:val="00A16B0D"/>
    <w:rsid w:val="00A208EE"/>
    <w:rsid w:val="00A27580"/>
    <w:rsid w:val="00A3482D"/>
    <w:rsid w:val="00A46B52"/>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D2A3E"/>
    <w:rsid w:val="00AD3CA3"/>
    <w:rsid w:val="00AD738E"/>
    <w:rsid w:val="00AE48A9"/>
    <w:rsid w:val="00B02F8A"/>
    <w:rsid w:val="00B031F4"/>
    <w:rsid w:val="00B11563"/>
    <w:rsid w:val="00B2038B"/>
    <w:rsid w:val="00B25AA7"/>
    <w:rsid w:val="00B26FBB"/>
    <w:rsid w:val="00B3278F"/>
    <w:rsid w:val="00B436F2"/>
    <w:rsid w:val="00B67FD2"/>
    <w:rsid w:val="00B73104"/>
    <w:rsid w:val="00B73FAC"/>
    <w:rsid w:val="00B81E24"/>
    <w:rsid w:val="00B83378"/>
    <w:rsid w:val="00B91442"/>
    <w:rsid w:val="00B9314D"/>
    <w:rsid w:val="00B941D3"/>
    <w:rsid w:val="00BA2DC1"/>
    <w:rsid w:val="00BA38C3"/>
    <w:rsid w:val="00BB2DBA"/>
    <w:rsid w:val="00BB3742"/>
    <w:rsid w:val="00BB4537"/>
    <w:rsid w:val="00BC2857"/>
    <w:rsid w:val="00BC79BE"/>
    <w:rsid w:val="00BE519C"/>
    <w:rsid w:val="00BE5C67"/>
    <w:rsid w:val="00BF20C2"/>
    <w:rsid w:val="00C44FC8"/>
    <w:rsid w:val="00C46A26"/>
    <w:rsid w:val="00C52B58"/>
    <w:rsid w:val="00C539F6"/>
    <w:rsid w:val="00C6260E"/>
    <w:rsid w:val="00C62ACC"/>
    <w:rsid w:val="00C9210D"/>
    <w:rsid w:val="00C929E2"/>
    <w:rsid w:val="00C94791"/>
    <w:rsid w:val="00C9774C"/>
    <w:rsid w:val="00CA39ED"/>
    <w:rsid w:val="00CA63FF"/>
    <w:rsid w:val="00CB67AD"/>
    <w:rsid w:val="00CC5F57"/>
    <w:rsid w:val="00CC780B"/>
    <w:rsid w:val="00CD4260"/>
    <w:rsid w:val="00CE29BF"/>
    <w:rsid w:val="00CF32FB"/>
    <w:rsid w:val="00D25E8E"/>
    <w:rsid w:val="00D33923"/>
    <w:rsid w:val="00D35417"/>
    <w:rsid w:val="00D42638"/>
    <w:rsid w:val="00D46AF2"/>
    <w:rsid w:val="00D50068"/>
    <w:rsid w:val="00D535B1"/>
    <w:rsid w:val="00D535DF"/>
    <w:rsid w:val="00D54394"/>
    <w:rsid w:val="00D62C5F"/>
    <w:rsid w:val="00D669E7"/>
    <w:rsid w:val="00D70BD1"/>
    <w:rsid w:val="00D84AEC"/>
    <w:rsid w:val="00D94BD7"/>
    <w:rsid w:val="00DB275D"/>
    <w:rsid w:val="00DE1CE2"/>
    <w:rsid w:val="00E167B4"/>
    <w:rsid w:val="00E31600"/>
    <w:rsid w:val="00E6678E"/>
    <w:rsid w:val="00E70A40"/>
    <w:rsid w:val="00E77EC9"/>
    <w:rsid w:val="00E82659"/>
    <w:rsid w:val="00E83FB8"/>
    <w:rsid w:val="00E85902"/>
    <w:rsid w:val="00E875B9"/>
    <w:rsid w:val="00EE041D"/>
    <w:rsid w:val="00EF3932"/>
    <w:rsid w:val="00F03F8E"/>
    <w:rsid w:val="00F06BF3"/>
    <w:rsid w:val="00F23B19"/>
    <w:rsid w:val="00F242D2"/>
    <w:rsid w:val="00F4033A"/>
    <w:rsid w:val="00F42597"/>
    <w:rsid w:val="00F64704"/>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2F"/>
    <w:rPr>
      <w:sz w:val="24"/>
      <w:szCs w:val="24"/>
    </w:rPr>
  </w:style>
  <w:style w:type="paragraph" w:styleId="Heading2">
    <w:name w:val="heading 2"/>
    <w:basedOn w:val="Normal"/>
    <w:next w:val="Normal"/>
    <w:link w:val="Heading2Char"/>
    <w:uiPriority w:val="99"/>
    <w:qFormat/>
    <w:rsid w:val="00A9075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075C"/>
    <w:rPr>
      <w:rFonts w:ascii="Calibri Light" w:hAnsi="Calibri Light"/>
      <w:b/>
      <w:i/>
      <w:sz w:val="28"/>
    </w:rPr>
  </w:style>
  <w:style w:type="character" w:customStyle="1" w:styleId="Heading3Char">
    <w:name w:val="Heading 3 Char"/>
    <w:basedOn w:val="DefaultParagraphFont"/>
    <w:link w:val="Heading3"/>
    <w:uiPriority w:val="99"/>
    <w:semiHidden/>
    <w:locked/>
    <w:rsid w:val="0077542F"/>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77542F"/>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A9075C"/>
  </w:style>
  <w:style w:type="character" w:styleId="Strong">
    <w:name w:val="Strong"/>
    <w:basedOn w:val="DefaultParagraphFont"/>
    <w:uiPriority w:val="99"/>
    <w:qFormat/>
    <w:rsid w:val="00831990"/>
    <w:rPr>
      <w:rFonts w:cs="Times New Roman"/>
      <w:b/>
    </w:rPr>
  </w:style>
  <w:style w:type="character" w:customStyle="1" w:styleId="api">
    <w:name w:val="api"/>
    <w:uiPriority w:val="99"/>
    <w:rsid w:val="000544FA"/>
  </w:style>
  <w:style w:type="character" w:customStyle="1" w:styleId="nowrap">
    <w:name w:val="nowrap"/>
    <w:uiPriority w:val="99"/>
    <w:rsid w:val="000544FA"/>
  </w:style>
  <w:style w:type="paragraph" w:styleId="NoSpacing">
    <w:name w:val="No Spacing"/>
    <w:basedOn w:val="Normal"/>
    <w:uiPriority w:val="99"/>
    <w:qFormat/>
    <w:rsid w:val="000544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601374">
      <w:marLeft w:val="0"/>
      <w:marRight w:val="0"/>
      <w:marTop w:val="0"/>
      <w:marBottom w:val="0"/>
      <w:divBdr>
        <w:top w:val="none" w:sz="0" w:space="0" w:color="auto"/>
        <w:left w:val="none" w:sz="0" w:space="0" w:color="auto"/>
        <w:bottom w:val="none" w:sz="0" w:space="0" w:color="auto"/>
        <w:right w:val="none" w:sz="0" w:space="0" w:color="auto"/>
      </w:divBdr>
    </w:div>
    <w:div w:id="59601376">
      <w:marLeft w:val="0"/>
      <w:marRight w:val="0"/>
      <w:marTop w:val="0"/>
      <w:marBottom w:val="0"/>
      <w:divBdr>
        <w:top w:val="none" w:sz="0" w:space="0" w:color="auto"/>
        <w:left w:val="none" w:sz="0" w:space="0" w:color="auto"/>
        <w:bottom w:val="none" w:sz="0" w:space="0" w:color="auto"/>
        <w:right w:val="none" w:sz="0" w:space="0" w:color="auto"/>
      </w:divBdr>
    </w:div>
    <w:div w:id="59601378">
      <w:marLeft w:val="0"/>
      <w:marRight w:val="0"/>
      <w:marTop w:val="0"/>
      <w:marBottom w:val="0"/>
      <w:divBdr>
        <w:top w:val="none" w:sz="0" w:space="0" w:color="auto"/>
        <w:left w:val="none" w:sz="0" w:space="0" w:color="auto"/>
        <w:bottom w:val="none" w:sz="0" w:space="0" w:color="auto"/>
        <w:right w:val="none" w:sz="0" w:space="0" w:color="auto"/>
      </w:divBdr>
      <w:divsChild>
        <w:div w:id="59601380">
          <w:marLeft w:val="0"/>
          <w:marRight w:val="0"/>
          <w:marTop w:val="300"/>
          <w:marBottom w:val="0"/>
          <w:divBdr>
            <w:top w:val="none" w:sz="0" w:space="0" w:color="auto"/>
            <w:left w:val="none" w:sz="0" w:space="0" w:color="auto"/>
            <w:bottom w:val="single" w:sz="6" w:space="0" w:color="A59595"/>
            <w:right w:val="none" w:sz="0" w:space="0" w:color="auto"/>
          </w:divBdr>
          <w:divsChild>
            <w:div w:id="59601379">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59601385">
      <w:marLeft w:val="0"/>
      <w:marRight w:val="0"/>
      <w:marTop w:val="0"/>
      <w:marBottom w:val="0"/>
      <w:divBdr>
        <w:top w:val="none" w:sz="0" w:space="0" w:color="auto"/>
        <w:left w:val="none" w:sz="0" w:space="0" w:color="auto"/>
        <w:bottom w:val="none" w:sz="0" w:space="0" w:color="auto"/>
        <w:right w:val="none" w:sz="0" w:space="0" w:color="auto"/>
      </w:divBdr>
      <w:divsChild>
        <w:div w:id="59601382">
          <w:marLeft w:val="0"/>
          <w:marRight w:val="0"/>
          <w:marTop w:val="0"/>
          <w:marBottom w:val="0"/>
          <w:divBdr>
            <w:top w:val="none" w:sz="0" w:space="0" w:color="auto"/>
            <w:left w:val="none" w:sz="0" w:space="0" w:color="auto"/>
            <w:bottom w:val="none" w:sz="0" w:space="0" w:color="auto"/>
            <w:right w:val="none" w:sz="0" w:space="0" w:color="auto"/>
          </w:divBdr>
          <w:divsChild>
            <w:div w:id="59601383">
              <w:marLeft w:val="0"/>
              <w:marRight w:val="0"/>
              <w:marTop w:val="0"/>
              <w:marBottom w:val="0"/>
              <w:divBdr>
                <w:top w:val="none" w:sz="0" w:space="0" w:color="auto"/>
                <w:left w:val="none" w:sz="0" w:space="0" w:color="auto"/>
                <w:bottom w:val="none" w:sz="0" w:space="0" w:color="auto"/>
                <w:right w:val="none" w:sz="0" w:space="0" w:color="auto"/>
              </w:divBdr>
              <w:divsChild>
                <w:div w:id="59601386">
                  <w:marLeft w:val="0"/>
                  <w:marRight w:val="0"/>
                  <w:marTop w:val="0"/>
                  <w:marBottom w:val="0"/>
                  <w:divBdr>
                    <w:top w:val="none" w:sz="0" w:space="0" w:color="auto"/>
                    <w:left w:val="none" w:sz="0" w:space="0" w:color="auto"/>
                    <w:bottom w:val="none" w:sz="0" w:space="0" w:color="auto"/>
                    <w:right w:val="none" w:sz="0" w:space="0" w:color="auto"/>
                  </w:divBdr>
                  <w:divsChild>
                    <w:div w:id="59601387">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59601384">
              <w:marLeft w:val="0"/>
              <w:marRight w:val="0"/>
              <w:marTop w:val="0"/>
              <w:marBottom w:val="0"/>
              <w:divBdr>
                <w:top w:val="none" w:sz="0" w:space="0" w:color="auto"/>
                <w:left w:val="none" w:sz="0" w:space="0" w:color="auto"/>
                <w:bottom w:val="none" w:sz="0" w:space="0" w:color="auto"/>
                <w:right w:val="none" w:sz="0" w:space="0" w:color="auto"/>
              </w:divBdr>
              <w:divsChild>
                <w:div w:id="5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388">
      <w:marLeft w:val="0"/>
      <w:marRight w:val="0"/>
      <w:marTop w:val="0"/>
      <w:marBottom w:val="0"/>
      <w:divBdr>
        <w:top w:val="none" w:sz="0" w:space="0" w:color="auto"/>
        <w:left w:val="none" w:sz="0" w:space="0" w:color="auto"/>
        <w:bottom w:val="none" w:sz="0" w:space="0" w:color="auto"/>
        <w:right w:val="none" w:sz="0" w:space="0" w:color="auto"/>
      </w:divBdr>
    </w:div>
    <w:div w:id="59601389">
      <w:marLeft w:val="0"/>
      <w:marRight w:val="0"/>
      <w:marTop w:val="0"/>
      <w:marBottom w:val="0"/>
      <w:divBdr>
        <w:top w:val="none" w:sz="0" w:space="0" w:color="auto"/>
        <w:left w:val="none" w:sz="0" w:space="0" w:color="auto"/>
        <w:bottom w:val="none" w:sz="0" w:space="0" w:color="auto"/>
        <w:right w:val="none" w:sz="0" w:space="0" w:color="auto"/>
      </w:divBdr>
    </w:div>
    <w:div w:id="59601390">
      <w:marLeft w:val="0"/>
      <w:marRight w:val="0"/>
      <w:marTop w:val="0"/>
      <w:marBottom w:val="0"/>
      <w:divBdr>
        <w:top w:val="none" w:sz="0" w:space="0" w:color="auto"/>
        <w:left w:val="none" w:sz="0" w:space="0" w:color="auto"/>
        <w:bottom w:val="none" w:sz="0" w:space="0" w:color="auto"/>
        <w:right w:val="none" w:sz="0" w:space="0" w:color="auto"/>
      </w:divBdr>
    </w:div>
    <w:div w:id="59601391">
      <w:marLeft w:val="0"/>
      <w:marRight w:val="0"/>
      <w:marTop w:val="0"/>
      <w:marBottom w:val="0"/>
      <w:divBdr>
        <w:top w:val="none" w:sz="0" w:space="0" w:color="auto"/>
        <w:left w:val="none" w:sz="0" w:space="0" w:color="auto"/>
        <w:bottom w:val="none" w:sz="0" w:space="0" w:color="auto"/>
        <w:right w:val="none" w:sz="0" w:space="0" w:color="auto"/>
      </w:divBdr>
      <w:divsChild>
        <w:div w:id="59601375">
          <w:marLeft w:val="0"/>
          <w:marRight w:val="0"/>
          <w:marTop w:val="300"/>
          <w:marBottom w:val="0"/>
          <w:divBdr>
            <w:top w:val="none" w:sz="0" w:space="0" w:color="auto"/>
            <w:left w:val="none" w:sz="0" w:space="0" w:color="auto"/>
            <w:bottom w:val="single" w:sz="6" w:space="0" w:color="A59595"/>
            <w:right w:val="none" w:sz="0" w:space="0" w:color="auto"/>
          </w:divBdr>
          <w:divsChild>
            <w:div w:id="59601377">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59601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llemagne" TargetMode="External"/><Relationship Id="rId13" Type="http://schemas.openxmlformats.org/officeDocument/2006/relationships/hyperlink" Target="https://fr.wikipedia.org/wiki/Moselle_germanopho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P%C3%A2te_alimentaire" TargetMode="External"/><Relationship Id="rId12" Type="http://schemas.openxmlformats.org/officeDocument/2006/relationships/hyperlink" Target="https://fr.wikipedia.org/wiki/Alsa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icu.linter.fr/425/369343/3291136532/spaetzle-petites-nouilles-alsaciennes.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Autriche"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fr.wikipedia.org/wiki/Ital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Suisse" TargetMode="External"/><Relationship Id="rId14" Type="http://schemas.openxmlformats.org/officeDocument/2006/relationships/hyperlink" Target="https://fr.wikipedia.org/wiki/Sou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830</Words>
  <Characters>4568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2012-10-03T07:15:00Z</cp:lastPrinted>
  <dcterms:created xsi:type="dcterms:W3CDTF">2016-12-10T05:48:00Z</dcterms:created>
  <dcterms:modified xsi:type="dcterms:W3CDTF">2016-12-10T05:48:00Z</dcterms:modified>
</cp:coreProperties>
</file>